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D09E1" w14:textId="37442A34" w:rsidR="00715341" w:rsidRPr="00A64958" w:rsidRDefault="00715341" w:rsidP="00715341">
      <w:pPr>
        <w:jc w:val="center"/>
        <w:rPr>
          <w:rFonts w:asciiTheme="majorHAnsi" w:hAnsiTheme="majorHAnsi" w:cstheme="majorHAnsi"/>
          <w:strike/>
        </w:rPr>
      </w:pPr>
      <w:r w:rsidRPr="00A64958">
        <w:rPr>
          <w:rFonts w:asciiTheme="majorHAnsi" w:eastAsiaTheme="minorHAnsi" w:hAnsiTheme="majorHAnsi" w:cstheme="majorHAnsi"/>
        </w:rPr>
        <w:t>202</w:t>
      </w:r>
      <w:r w:rsidR="00A869B6" w:rsidRPr="00A64958">
        <w:rPr>
          <w:rFonts w:asciiTheme="majorHAnsi" w:eastAsiaTheme="minorHAnsi" w:hAnsiTheme="majorHAnsi" w:cstheme="majorHAnsi"/>
        </w:rPr>
        <w:t>5</w:t>
      </w:r>
    </w:p>
    <w:p w14:paraId="2460F034" w14:textId="77777777" w:rsidR="00715341" w:rsidRPr="00A64958" w:rsidRDefault="00715341" w:rsidP="00715341">
      <w:pPr>
        <w:jc w:val="center"/>
        <w:rPr>
          <w:rFonts w:asciiTheme="majorHAnsi" w:eastAsiaTheme="minorHAnsi" w:hAnsiTheme="majorHAnsi" w:cstheme="majorHAnsi"/>
        </w:rPr>
      </w:pPr>
      <w:r w:rsidRPr="00A64958">
        <w:rPr>
          <w:rFonts w:ascii="ＭＳ 明朝" w:eastAsia="ＭＳ 明朝" w:hAnsi="ＭＳ 明朝" w:cs="ＭＳ 明朝" w:hint="eastAsia"/>
        </w:rPr>
        <w:t xml:space="preserve">　</w:t>
      </w:r>
      <w:r w:rsidRPr="00A64958">
        <w:rPr>
          <w:rFonts w:asciiTheme="majorHAnsi" w:eastAsiaTheme="minorHAnsi" w:hAnsiTheme="majorHAnsi" w:cstheme="majorHAnsi"/>
          <w:sz w:val="24"/>
          <w:szCs w:val="24"/>
        </w:rPr>
        <w:t>University of Tsukuba</w:t>
      </w:r>
    </w:p>
    <w:p w14:paraId="35EBD135" w14:textId="77777777" w:rsidR="00715341" w:rsidRPr="00A64958" w:rsidRDefault="00715341" w:rsidP="00715341">
      <w:pPr>
        <w:jc w:val="center"/>
        <w:rPr>
          <w:rFonts w:asciiTheme="majorHAnsi" w:eastAsiaTheme="minorHAnsi" w:hAnsiTheme="majorHAnsi" w:cstheme="majorHAnsi"/>
        </w:rPr>
      </w:pPr>
      <w:r w:rsidRPr="00A64958">
        <w:rPr>
          <w:rFonts w:asciiTheme="majorHAnsi" w:eastAsiaTheme="minorHAnsi" w:hAnsiTheme="majorHAnsi" w:cstheme="majorHAnsi"/>
        </w:rPr>
        <w:t>Tsukuba -Plant Innovation Research Center</w:t>
      </w:r>
    </w:p>
    <w:p w14:paraId="32C5C1AF" w14:textId="77777777" w:rsidR="00715341" w:rsidRPr="00A64958" w:rsidRDefault="00715341" w:rsidP="00715341">
      <w:pPr>
        <w:jc w:val="center"/>
        <w:rPr>
          <w:rFonts w:asciiTheme="majorHAnsi" w:eastAsiaTheme="minorHAnsi" w:hAnsiTheme="majorHAnsi" w:cstheme="majorHAnsi"/>
        </w:rPr>
      </w:pPr>
    </w:p>
    <w:p w14:paraId="67A431D6" w14:textId="77777777" w:rsidR="00715341" w:rsidRPr="00A64958" w:rsidRDefault="00715341" w:rsidP="00715341">
      <w:pPr>
        <w:jc w:val="center"/>
        <w:rPr>
          <w:rFonts w:asciiTheme="majorHAnsi" w:eastAsiaTheme="minorHAnsi" w:hAnsiTheme="majorHAnsi" w:cstheme="majorHAnsi"/>
        </w:rPr>
      </w:pPr>
      <w:r w:rsidRPr="00A64958">
        <w:rPr>
          <w:rFonts w:asciiTheme="majorHAnsi" w:eastAsiaTheme="minorHAnsi" w:hAnsiTheme="majorHAnsi" w:cstheme="majorHAnsi"/>
        </w:rPr>
        <w:t>"Plant Transgenic Design Initiative (</w:t>
      </w:r>
      <w:proofErr w:type="spellStart"/>
      <w:r w:rsidRPr="00A64958">
        <w:rPr>
          <w:rFonts w:asciiTheme="majorHAnsi" w:eastAsiaTheme="minorHAnsi" w:hAnsiTheme="majorHAnsi" w:cstheme="majorHAnsi"/>
        </w:rPr>
        <w:t>PTraD</w:t>
      </w:r>
      <w:proofErr w:type="spellEnd"/>
      <w:r w:rsidRPr="00A64958">
        <w:rPr>
          <w:rFonts w:asciiTheme="majorHAnsi" w:eastAsiaTheme="minorHAnsi" w:hAnsiTheme="majorHAnsi" w:cstheme="majorHAnsi"/>
        </w:rPr>
        <w:t>)" Joint Usage and Joint Research Project</w:t>
      </w:r>
    </w:p>
    <w:p w14:paraId="2118C1BA" w14:textId="77777777" w:rsidR="00715341" w:rsidRPr="00A64958" w:rsidRDefault="00715341" w:rsidP="00715341">
      <w:pPr>
        <w:jc w:val="center"/>
        <w:rPr>
          <w:rFonts w:asciiTheme="majorHAnsi" w:eastAsiaTheme="minorHAnsi" w:hAnsiTheme="majorHAnsi" w:cstheme="majorHAnsi"/>
        </w:rPr>
      </w:pPr>
    </w:p>
    <w:p w14:paraId="4DCCAE06" w14:textId="0E083C2C" w:rsidR="00715341" w:rsidRPr="00A64958" w:rsidRDefault="00715341" w:rsidP="00715341">
      <w:pPr>
        <w:jc w:val="center"/>
        <w:rPr>
          <w:rFonts w:asciiTheme="majorHAnsi" w:eastAsiaTheme="minorHAnsi" w:hAnsiTheme="majorHAnsi" w:cstheme="majorHAnsi"/>
        </w:rPr>
      </w:pPr>
      <w:r w:rsidRPr="00A64958">
        <w:rPr>
          <w:rFonts w:asciiTheme="majorHAnsi" w:eastAsiaTheme="minorHAnsi" w:hAnsiTheme="majorHAnsi" w:cstheme="majorHAnsi"/>
        </w:rPr>
        <w:t xml:space="preserve"> Handling Guidelines</w:t>
      </w:r>
    </w:p>
    <w:p w14:paraId="0ED36BE0" w14:textId="77777777" w:rsidR="0018429A" w:rsidRPr="00A64958" w:rsidRDefault="0018429A" w:rsidP="0018429A">
      <w:pPr>
        <w:jc w:val="left"/>
        <w:rPr>
          <w:rFonts w:asciiTheme="majorHAnsi" w:eastAsia="游明朝 Light" w:hAnsiTheme="majorHAnsi" w:cstheme="majorHAnsi"/>
        </w:rPr>
      </w:pPr>
    </w:p>
    <w:p w14:paraId="5FDE2918" w14:textId="77777777" w:rsidR="0018429A" w:rsidRPr="00A64958" w:rsidRDefault="0018429A" w:rsidP="0018429A">
      <w:pPr>
        <w:jc w:val="left"/>
        <w:rPr>
          <w:rFonts w:asciiTheme="majorHAnsi" w:eastAsia="游明朝 Light" w:hAnsiTheme="majorHAnsi" w:cstheme="majorHAnsi"/>
        </w:rPr>
      </w:pPr>
    </w:p>
    <w:p w14:paraId="68DB6AD0" w14:textId="77777777" w:rsidR="0018429A" w:rsidRPr="00A64958" w:rsidRDefault="0018429A" w:rsidP="0018429A">
      <w:pPr>
        <w:jc w:val="left"/>
        <w:rPr>
          <w:rFonts w:asciiTheme="majorHAnsi" w:eastAsia="游明朝 Light" w:hAnsiTheme="majorHAnsi" w:cstheme="majorHAnsi"/>
        </w:rPr>
      </w:pPr>
      <w:r w:rsidRPr="00A64958">
        <w:rPr>
          <w:rFonts w:asciiTheme="majorHAnsi" w:eastAsia="游明朝 Light" w:hAnsiTheme="majorHAnsi" w:cstheme="majorHAnsi"/>
          <w:lang w:val="en"/>
        </w:rPr>
        <w:t>1 Business Objectives and Overview</w:t>
      </w:r>
    </w:p>
    <w:p w14:paraId="449D9962" w14:textId="64859738" w:rsidR="0018429A" w:rsidRPr="00A64958" w:rsidRDefault="0018429A" w:rsidP="00901426">
      <w:pPr>
        <w:ind w:firstLineChars="202" w:firstLine="424"/>
        <w:jc w:val="left"/>
        <w:rPr>
          <w:rFonts w:asciiTheme="majorHAnsi" w:eastAsia="游明朝 Light" w:hAnsiTheme="majorHAnsi" w:cstheme="majorHAnsi"/>
        </w:rPr>
      </w:pPr>
      <w:r w:rsidRPr="00A64958">
        <w:rPr>
          <w:rFonts w:asciiTheme="majorHAnsi" w:eastAsia="游明朝 Light" w:hAnsiTheme="majorHAnsi" w:cstheme="majorHAnsi"/>
          <w:lang w:val="en"/>
        </w:rPr>
        <w:t xml:space="preserve">As a comprehensive research center for plant science that promotes the use of the results of basic science related to </w:t>
      </w:r>
      <w:r w:rsidR="00AB1D20" w:rsidRPr="00A64958">
        <w:rPr>
          <w:rFonts w:asciiTheme="majorHAnsi" w:eastAsia="游明朝 Light" w:hAnsiTheme="majorHAnsi" w:cstheme="majorHAnsi"/>
          <w:lang w:val="en"/>
        </w:rPr>
        <w:t>plant</w:t>
      </w:r>
      <w:r w:rsidRPr="00A64958">
        <w:rPr>
          <w:rFonts w:asciiTheme="majorHAnsi" w:eastAsia="游明朝 Light" w:hAnsiTheme="majorHAnsi" w:cstheme="majorHAnsi"/>
          <w:lang w:val="en"/>
        </w:rPr>
        <w:t xml:space="preserve"> genetic resources, it aims to promote academic research on transformed plants. </w:t>
      </w:r>
    </w:p>
    <w:p w14:paraId="6D122D0D" w14:textId="16EA4327" w:rsidR="0018429A" w:rsidRPr="00A64958" w:rsidRDefault="00123592" w:rsidP="00901426">
      <w:pPr>
        <w:jc w:val="left"/>
        <w:rPr>
          <w:rFonts w:asciiTheme="majorHAnsi" w:eastAsia="游明朝 Light" w:hAnsiTheme="majorHAnsi" w:cstheme="majorHAnsi"/>
        </w:rPr>
      </w:pPr>
      <w:r w:rsidRPr="00A64958">
        <w:rPr>
          <w:rFonts w:asciiTheme="majorHAnsi" w:eastAsia="游明朝 Light" w:hAnsiTheme="majorHAnsi" w:cstheme="majorHAnsi"/>
          <w:lang w:val="en"/>
        </w:rPr>
        <w:t>Utilizing advanced transformation technologies for model crops and new plant breeding technologies, including genome editing technology, we will conduct joint research on understanding the functions of genes involved in the expression of important plant traits and joint research on social implementation research</w:t>
      </w:r>
      <w:r w:rsidR="0018429A" w:rsidRPr="00A64958">
        <w:rPr>
          <w:rFonts w:asciiTheme="majorHAnsi" w:eastAsia="游明朝 Light" w:hAnsiTheme="majorHAnsi" w:cstheme="majorHAnsi"/>
          <w:lang w:val="en"/>
        </w:rPr>
        <w:t xml:space="preserve">. </w:t>
      </w:r>
    </w:p>
    <w:p w14:paraId="6D572D80" w14:textId="6A8679EA" w:rsidR="0018429A" w:rsidRPr="00A64958" w:rsidRDefault="00123592" w:rsidP="00901426">
      <w:pPr>
        <w:ind w:firstLineChars="202" w:firstLine="424"/>
        <w:jc w:val="left"/>
        <w:rPr>
          <w:rFonts w:asciiTheme="majorHAnsi" w:eastAsia="游明朝 Light" w:hAnsiTheme="majorHAnsi" w:cstheme="majorHAnsi"/>
        </w:rPr>
      </w:pPr>
      <w:r w:rsidRPr="00A64958">
        <w:rPr>
          <w:rFonts w:asciiTheme="majorHAnsi" w:eastAsia="游明朝 Light" w:hAnsiTheme="majorHAnsi" w:cstheme="majorHAnsi"/>
          <w:lang w:val="en"/>
        </w:rPr>
        <w:t xml:space="preserve">We will share with the researcher community know-how on risk assessment, management technology, intellectual property management, database, social acceptance promotion, etc. related to plant gene transformation technology and transformation plant development research, and function as a base for ELSI and understanding promotion. </w:t>
      </w:r>
    </w:p>
    <w:p w14:paraId="4479895A" w14:textId="77777777" w:rsidR="005F7616" w:rsidRPr="00A64958" w:rsidRDefault="005F7616" w:rsidP="0018429A">
      <w:pPr>
        <w:ind w:left="210" w:hangingChars="100" w:hanging="210"/>
        <w:jc w:val="left"/>
        <w:rPr>
          <w:rFonts w:asciiTheme="majorHAnsi" w:eastAsia="游明朝 Light" w:hAnsiTheme="majorHAnsi" w:cstheme="majorHAnsi"/>
        </w:rPr>
      </w:pPr>
    </w:p>
    <w:p w14:paraId="0597134C" w14:textId="3CFC9C03" w:rsidR="005F7616" w:rsidRPr="00A64958" w:rsidRDefault="005F7616" w:rsidP="0018429A">
      <w:pPr>
        <w:ind w:left="210" w:hangingChars="100" w:hanging="210"/>
        <w:jc w:val="left"/>
        <w:rPr>
          <w:rFonts w:asciiTheme="majorHAnsi" w:eastAsia="游明朝 Light" w:hAnsiTheme="majorHAnsi" w:cstheme="majorHAnsi"/>
        </w:rPr>
      </w:pPr>
      <w:r w:rsidRPr="00A64958">
        <w:rPr>
          <w:rFonts w:asciiTheme="majorHAnsi" w:eastAsia="游明朝 Light" w:hAnsiTheme="majorHAnsi" w:cstheme="majorHAnsi"/>
          <w:lang w:val="en"/>
        </w:rPr>
        <w:t>2 Joint Usage and Joint Research Themes for this fiscal year</w:t>
      </w:r>
    </w:p>
    <w:p w14:paraId="0FCBF6AC" w14:textId="2CC4267E" w:rsidR="000A0BCD" w:rsidRPr="00A64958" w:rsidRDefault="00672D08" w:rsidP="00901426">
      <w:pPr>
        <w:pStyle w:val="a7"/>
        <w:numPr>
          <w:ilvl w:val="0"/>
          <w:numId w:val="1"/>
        </w:numPr>
        <w:ind w:leftChars="0" w:left="709" w:hanging="709"/>
        <w:jc w:val="left"/>
        <w:rPr>
          <w:rFonts w:asciiTheme="majorHAnsi" w:eastAsia="游明朝 Light" w:hAnsiTheme="majorHAnsi" w:cstheme="majorHAnsi"/>
        </w:rPr>
      </w:pPr>
      <w:r w:rsidRPr="00A64958">
        <w:rPr>
          <w:rFonts w:asciiTheme="majorHAnsi" w:eastAsia="游明朝 Light" w:hAnsiTheme="majorHAnsi" w:cstheme="majorHAnsi"/>
          <w:lang w:val="en"/>
        </w:rPr>
        <w:t>Fundamental Technology Research Group (</w:t>
      </w:r>
      <w:r w:rsidR="00430631" w:rsidRPr="00A64958">
        <w:rPr>
          <w:rFonts w:asciiTheme="majorHAnsi" w:eastAsia="游明朝 Light" w:hAnsiTheme="majorHAnsi" w:cstheme="majorHAnsi"/>
          <w:lang w:val="en"/>
        </w:rPr>
        <w:t>Director</w:t>
      </w:r>
      <w:r w:rsidR="000A0BCD" w:rsidRPr="00A64958">
        <w:rPr>
          <w:rFonts w:asciiTheme="majorHAnsi" w:eastAsia="游明朝 Light" w:hAnsiTheme="majorHAnsi" w:cstheme="majorHAnsi"/>
          <w:lang w:val="en"/>
        </w:rPr>
        <w:t>: Hiroshi Shiba)</w:t>
      </w:r>
    </w:p>
    <w:p w14:paraId="0921ABEC" w14:textId="01085791" w:rsidR="00F35DEE" w:rsidRPr="00A64958" w:rsidRDefault="00F35DEE" w:rsidP="00901426">
      <w:pPr>
        <w:pStyle w:val="a7"/>
        <w:ind w:leftChars="338" w:left="851" w:hangingChars="67" w:hanging="141"/>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Search for practical genes related to the regulation of plant morphology and environmental responses, and plant-microbe interactions</w:t>
      </w:r>
    </w:p>
    <w:p w14:paraId="6BCD3CA5" w14:textId="2F77CAD6" w:rsidR="00F35DEE" w:rsidRPr="00A64958" w:rsidRDefault="00F35DEE" w:rsidP="00901426">
      <w:pPr>
        <w:pStyle w:val="a7"/>
        <w:ind w:leftChars="338" w:left="851" w:hangingChars="67" w:hanging="141"/>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Search for useful genes related to the production of functional substances in plants</w:t>
      </w:r>
    </w:p>
    <w:p w14:paraId="66A64F20" w14:textId="50F53E1D" w:rsidR="000A0BCD" w:rsidRPr="00A64958" w:rsidRDefault="00F35DEE" w:rsidP="00901426">
      <w:pPr>
        <w:ind w:leftChars="338" w:left="851" w:hangingChars="67" w:hanging="141"/>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Mass expression of proteins in plants and their purification</w:t>
      </w:r>
    </w:p>
    <w:p w14:paraId="153677A3" w14:textId="22E4F034" w:rsidR="000A0BCD" w:rsidRPr="00A64958" w:rsidRDefault="00F35DEE" w:rsidP="00901426">
      <w:pPr>
        <w:pStyle w:val="a7"/>
        <w:numPr>
          <w:ilvl w:val="0"/>
          <w:numId w:val="1"/>
        </w:numPr>
        <w:ind w:leftChars="0" w:left="709" w:hanging="709"/>
        <w:jc w:val="left"/>
        <w:rPr>
          <w:rFonts w:asciiTheme="majorHAnsi" w:eastAsia="游明朝 Light" w:hAnsiTheme="majorHAnsi" w:cstheme="majorHAnsi"/>
        </w:rPr>
      </w:pPr>
      <w:r w:rsidRPr="00A64958">
        <w:rPr>
          <w:rFonts w:asciiTheme="majorHAnsi" w:eastAsia="游明朝 Light" w:hAnsiTheme="majorHAnsi" w:cstheme="majorHAnsi"/>
          <w:lang w:val="en"/>
        </w:rPr>
        <w:t>Experimental Plant Phylogenetic Infrastructure Research Group</w:t>
      </w:r>
      <w:r w:rsidR="000A0BCD" w:rsidRPr="00A64958">
        <w:rPr>
          <w:rFonts w:asciiTheme="majorHAnsi" w:eastAsia="游明朝 Light" w:hAnsiTheme="majorHAnsi" w:cstheme="majorHAnsi"/>
          <w:lang w:val="en"/>
        </w:rPr>
        <w:t xml:space="preserve"> (</w:t>
      </w:r>
      <w:r w:rsidR="00430631" w:rsidRPr="00A64958">
        <w:rPr>
          <w:rFonts w:asciiTheme="majorHAnsi" w:eastAsia="游明朝 Light" w:hAnsiTheme="majorHAnsi" w:cstheme="majorHAnsi"/>
          <w:lang w:val="en"/>
        </w:rPr>
        <w:t>Director</w:t>
      </w:r>
      <w:r w:rsidR="000A0BCD"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 xml:space="preserve"> </w:t>
      </w:r>
      <w:r w:rsidR="0040425B" w:rsidRPr="00A64958">
        <w:rPr>
          <w:rFonts w:asciiTheme="majorHAnsi" w:eastAsia="游明朝 Light" w:hAnsiTheme="majorHAnsi" w:cstheme="majorHAnsi"/>
          <w:lang w:val="en"/>
        </w:rPr>
        <w:t>Undecided</w:t>
      </w:r>
      <w:r w:rsidR="000A0BCD" w:rsidRPr="00A64958">
        <w:rPr>
          <w:rFonts w:asciiTheme="majorHAnsi" w:eastAsia="游明朝 Light" w:hAnsiTheme="majorHAnsi" w:cstheme="majorHAnsi"/>
          <w:lang w:val="en"/>
        </w:rPr>
        <w:t>)</w:t>
      </w:r>
    </w:p>
    <w:p w14:paraId="0C72DBE7" w14:textId="32781229" w:rsidR="00E3142B" w:rsidRPr="00A64958" w:rsidRDefault="00E3142B" w:rsidP="00E3142B">
      <w:pPr>
        <w:pStyle w:val="Default"/>
        <w:ind w:left="709"/>
        <w:rPr>
          <w:rFonts w:asciiTheme="majorHAnsi" w:eastAsia="游明朝 Light" w:hAnsiTheme="majorHAnsi" w:cstheme="majorHAnsi"/>
          <w:color w:val="auto"/>
          <w:sz w:val="21"/>
          <w:szCs w:val="21"/>
          <w:lang w:val="en"/>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 xml:space="preserve">Genomics and molecular genetic research using </w:t>
      </w:r>
      <w:r w:rsidR="0040425B" w:rsidRPr="00A64958">
        <w:rPr>
          <w:rFonts w:asciiTheme="majorHAnsi" w:eastAsia="游明朝 Light" w:hAnsiTheme="majorHAnsi" w:cstheme="majorHAnsi"/>
          <w:color w:val="auto"/>
          <w:sz w:val="21"/>
          <w:szCs w:val="21"/>
          <w:lang w:val="en"/>
        </w:rPr>
        <w:t>Micro-Tom</w:t>
      </w:r>
      <w:r w:rsidRPr="00A64958">
        <w:rPr>
          <w:rFonts w:asciiTheme="majorHAnsi" w:eastAsia="游明朝 Light" w:hAnsiTheme="majorHAnsi" w:cstheme="majorHAnsi"/>
          <w:color w:val="auto"/>
          <w:sz w:val="21"/>
          <w:szCs w:val="21"/>
          <w:lang w:val="en"/>
        </w:rPr>
        <w:t xml:space="preserve"> mutants</w:t>
      </w:r>
    </w:p>
    <w:p w14:paraId="2D6AD455" w14:textId="3E97533C" w:rsidR="00E3142B" w:rsidRPr="00A64958" w:rsidRDefault="00E3142B" w:rsidP="00E3142B">
      <w:pPr>
        <w:pStyle w:val="Default"/>
        <w:ind w:left="709"/>
        <w:rPr>
          <w:rFonts w:asciiTheme="majorHAnsi" w:eastAsia="游明朝 Light" w:hAnsiTheme="majorHAnsi" w:cstheme="majorHAnsi"/>
          <w:color w:val="auto"/>
          <w:sz w:val="21"/>
          <w:szCs w:val="21"/>
          <w:lang w:val="en"/>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 xml:space="preserve">Selection of </w:t>
      </w:r>
      <w:r w:rsidR="0040425B" w:rsidRPr="00A64958">
        <w:rPr>
          <w:rFonts w:asciiTheme="majorHAnsi" w:eastAsia="游明朝 Light" w:hAnsiTheme="majorHAnsi" w:cstheme="majorHAnsi"/>
          <w:color w:val="auto"/>
          <w:sz w:val="21"/>
          <w:szCs w:val="21"/>
          <w:lang w:val="en"/>
        </w:rPr>
        <w:t>Micro-Tom</w:t>
      </w:r>
      <w:r w:rsidRPr="00A64958">
        <w:rPr>
          <w:rFonts w:asciiTheme="majorHAnsi" w:eastAsia="游明朝 Light" w:hAnsiTheme="majorHAnsi" w:cstheme="majorHAnsi"/>
          <w:color w:val="auto"/>
          <w:sz w:val="21"/>
          <w:szCs w:val="21"/>
          <w:lang w:val="en"/>
        </w:rPr>
        <w:t xml:space="preserve"> mutants by reverse genetic method</w:t>
      </w:r>
    </w:p>
    <w:p w14:paraId="7660892F" w14:textId="75F66F15" w:rsidR="00E3142B" w:rsidRPr="00A64958" w:rsidRDefault="00E3142B" w:rsidP="00E3142B">
      <w:pPr>
        <w:pStyle w:val="Default"/>
        <w:ind w:leftChars="350" w:left="945" w:hangingChars="100" w:hanging="210"/>
        <w:rPr>
          <w:rFonts w:asciiTheme="majorHAnsi" w:eastAsia="游明朝 Light" w:hAnsiTheme="majorHAnsi" w:cstheme="majorHAnsi"/>
          <w:color w:val="auto"/>
          <w:sz w:val="21"/>
          <w:szCs w:val="21"/>
          <w:lang w:val="en"/>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 xml:space="preserve">Creation of recombinant and genome editing strains using tomato bioresources including  </w:t>
      </w:r>
      <w:r w:rsidR="0040425B" w:rsidRPr="00A64958">
        <w:rPr>
          <w:rFonts w:asciiTheme="majorHAnsi" w:eastAsia="游明朝 Light" w:hAnsiTheme="majorHAnsi" w:cstheme="majorHAnsi"/>
          <w:color w:val="auto"/>
          <w:sz w:val="21"/>
          <w:szCs w:val="21"/>
          <w:lang w:val="en"/>
        </w:rPr>
        <w:t>Micro-Tom</w:t>
      </w:r>
      <w:r w:rsidRPr="00A64958">
        <w:rPr>
          <w:rFonts w:asciiTheme="majorHAnsi" w:eastAsia="游明朝 Light" w:hAnsiTheme="majorHAnsi" w:cstheme="majorHAnsi"/>
          <w:color w:val="auto"/>
          <w:sz w:val="21"/>
          <w:szCs w:val="21"/>
          <w:lang w:val="en"/>
        </w:rPr>
        <w:t>s</w:t>
      </w:r>
    </w:p>
    <w:p w14:paraId="0E793CD2" w14:textId="707BB4C6" w:rsidR="00E3142B" w:rsidRPr="00A64958" w:rsidRDefault="00E3142B" w:rsidP="00E3142B">
      <w:pPr>
        <w:pStyle w:val="Default"/>
        <w:ind w:left="709"/>
        <w:jc w:val="both"/>
        <w:rPr>
          <w:rFonts w:asciiTheme="majorHAnsi" w:eastAsia="游明朝 Light" w:hAnsiTheme="majorHAnsi" w:cstheme="majorHAnsi"/>
          <w:color w:val="auto"/>
          <w:sz w:val="21"/>
          <w:szCs w:val="21"/>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Development of research infrastructure for new resources for model crops</w:t>
      </w:r>
    </w:p>
    <w:p w14:paraId="67B1F840" w14:textId="46B88BCA" w:rsidR="000A0BCD" w:rsidRPr="00A64958" w:rsidRDefault="00F35DEE" w:rsidP="00901426">
      <w:pPr>
        <w:pStyle w:val="a7"/>
        <w:numPr>
          <w:ilvl w:val="0"/>
          <w:numId w:val="1"/>
        </w:numPr>
        <w:ind w:leftChars="0" w:left="709" w:hanging="709"/>
        <w:jc w:val="left"/>
        <w:rPr>
          <w:rFonts w:asciiTheme="majorHAnsi" w:eastAsia="游明朝 Light" w:hAnsiTheme="majorHAnsi" w:cstheme="majorHAnsi"/>
        </w:rPr>
      </w:pPr>
      <w:r w:rsidRPr="00A64958">
        <w:rPr>
          <w:rFonts w:asciiTheme="majorHAnsi" w:eastAsia="游明朝 Light" w:hAnsiTheme="majorHAnsi" w:cstheme="majorHAnsi"/>
          <w:lang w:val="en"/>
        </w:rPr>
        <w:t xml:space="preserve">Genome Editing and Transformation Technology Utilization Research Group </w:t>
      </w:r>
      <w:r w:rsidR="000A0BCD" w:rsidRPr="00A64958">
        <w:rPr>
          <w:rFonts w:asciiTheme="majorHAnsi" w:eastAsia="游明朝 Light" w:hAnsiTheme="majorHAnsi" w:cstheme="majorHAnsi"/>
          <w:lang w:val="en"/>
        </w:rPr>
        <w:t>(</w:t>
      </w:r>
      <w:r w:rsidR="00430631" w:rsidRPr="00A64958">
        <w:rPr>
          <w:rFonts w:asciiTheme="majorHAnsi" w:eastAsia="游明朝 Light" w:hAnsiTheme="majorHAnsi" w:cstheme="majorHAnsi"/>
          <w:lang w:val="en"/>
        </w:rPr>
        <w:t>Director</w:t>
      </w:r>
      <w:r w:rsidR="000A0BCD" w:rsidRPr="00A64958">
        <w:rPr>
          <w:rFonts w:asciiTheme="majorHAnsi" w:eastAsia="游明朝 Light" w:hAnsiTheme="majorHAnsi" w:cstheme="majorHAnsi"/>
          <w:lang w:val="en"/>
        </w:rPr>
        <w:t xml:space="preserve">: Chiaki </w:t>
      </w:r>
      <w:proofErr w:type="spellStart"/>
      <w:r w:rsidR="000A0BCD" w:rsidRPr="00A64958">
        <w:rPr>
          <w:rFonts w:asciiTheme="majorHAnsi" w:eastAsia="游明朝 Light" w:hAnsiTheme="majorHAnsi" w:cstheme="majorHAnsi"/>
          <w:lang w:val="en"/>
        </w:rPr>
        <w:t>Matsukura</w:t>
      </w:r>
      <w:proofErr w:type="spellEnd"/>
      <w:r w:rsidR="000A0BCD" w:rsidRPr="00A64958">
        <w:rPr>
          <w:rFonts w:asciiTheme="majorHAnsi" w:eastAsia="游明朝 Light" w:hAnsiTheme="majorHAnsi" w:cstheme="majorHAnsi"/>
          <w:lang w:val="en"/>
        </w:rPr>
        <w:t>)</w:t>
      </w:r>
    </w:p>
    <w:p w14:paraId="1DD2EF3D" w14:textId="5B1B4A99" w:rsidR="00F35DEE" w:rsidRPr="00A64958" w:rsidRDefault="00F35DEE" w:rsidP="00901426">
      <w:pPr>
        <w:pStyle w:val="Default"/>
        <w:ind w:leftChars="338" w:left="993" w:hangingChars="135" w:hanging="283"/>
        <w:jc w:val="both"/>
        <w:rPr>
          <w:rFonts w:asciiTheme="majorHAnsi" w:eastAsia="游明朝 Light" w:hAnsiTheme="majorHAnsi" w:cstheme="majorHAnsi"/>
          <w:color w:val="auto"/>
          <w:sz w:val="21"/>
          <w:szCs w:val="21"/>
        </w:rPr>
      </w:pPr>
      <w:r w:rsidRPr="00A64958">
        <w:rPr>
          <w:rFonts w:asciiTheme="majorHAnsi" w:eastAsia="游明朝 Light" w:hAnsiTheme="majorHAnsi" w:cstheme="majorHAnsi"/>
          <w:color w:val="auto"/>
          <w:sz w:val="21"/>
          <w:szCs w:val="21"/>
          <w:lang w:val="en"/>
        </w:rPr>
        <w:lastRenderedPageBreak/>
        <w:t>・</w:t>
      </w:r>
      <w:r w:rsidRPr="00A64958">
        <w:rPr>
          <w:rFonts w:asciiTheme="majorHAnsi" w:eastAsia="游明朝 Light" w:hAnsiTheme="majorHAnsi" w:cstheme="majorHAnsi"/>
          <w:color w:val="auto"/>
          <w:sz w:val="21"/>
          <w:szCs w:val="21"/>
          <w:lang w:val="en"/>
        </w:rPr>
        <w:t>Development of efficient and effective gene transfer technology and expression control technology for plants</w:t>
      </w:r>
    </w:p>
    <w:p w14:paraId="4030ABAF" w14:textId="415F2E1B" w:rsidR="00F35DEE" w:rsidRPr="00A64958" w:rsidRDefault="00F35DEE" w:rsidP="00901426">
      <w:pPr>
        <w:pStyle w:val="Default"/>
        <w:ind w:leftChars="338" w:left="993" w:hangingChars="135" w:hanging="283"/>
        <w:jc w:val="both"/>
        <w:rPr>
          <w:rFonts w:asciiTheme="majorHAnsi" w:eastAsia="游明朝 Light" w:hAnsiTheme="majorHAnsi" w:cstheme="majorHAnsi"/>
          <w:color w:val="auto"/>
          <w:sz w:val="21"/>
          <w:szCs w:val="21"/>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Development of new plant breeding technologies, including genome editing technology</w:t>
      </w:r>
    </w:p>
    <w:p w14:paraId="26373F14" w14:textId="03F7586E" w:rsidR="00F35DEE" w:rsidRPr="00A64958" w:rsidRDefault="00F35DEE" w:rsidP="00901426">
      <w:pPr>
        <w:pStyle w:val="Default"/>
        <w:ind w:leftChars="338" w:left="993" w:hangingChars="135" w:hanging="283"/>
        <w:jc w:val="both"/>
        <w:rPr>
          <w:rFonts w:asciiTheme="majorHAnsi" w:eastAsia="游明朝 Light" w:hAnsiTheme="majorHAnsi" w:cstheme="majorHAnsi"/>
          <w:color w:val="auto"/>
          <w:sz w:val="21"/>
          <w:szCs w:val="21"/>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Creation of new crop varieties that accumulate useful substances, and evaluation of safety and characteristics</w:t>
      </w:r>
    </w:p>
    <w:p w14:paraId="307BA853" w14:textId="013CB74D" w:rsidR="00F35DEE" w:rsidRPr="00A64958" w:rsidRDefault="00F35DEE" w:rsidP="00901426">
      <w:pPr>
        <w:pStyle w:val="Default"/>
        <w:ind w:leftChars="338" w:left="993" w:hangingChars="135" w:hanging="283"/>
        <w:jc w:val="both"/>
        <w:rPr>
          <w:rFonts w:asciiTheme="majorHAnsi" w:eastAsia="游明朝 Light" w:hAnsiTheme="majorHAnsi" w:cstheme="majorHAnsi"/>
          <w:color w:val="auto"/>
          <w:sz w:val="21"/>
          <w:szCs w:val="21"/>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Creation of new crop varieties with high value-added traits related to yield, disease resistance, suitability for cultivation and processing, etc</w:t>
      </w:r>
      <w:r w:rsidRPr="00A64958">
        <w:rPr>
          <w:rFonts w:asciiTheme="majorHAnsi" w:eastAsia="游明朝 Light" w:hAnsiTheme="majorHAnsi" w:cstheme="majorHAnsi"/>
          <w:color w:val="auto"/>
          <w:lang w:val="en"/>
        </w:rPr>
        <w:t>.</w:t>
      </w:r>
    </w:p>
    <w:p w14:paraId="70FF2B33" w14:textId="53564996" w:rsidR="000A0BCD" w:rsidRPr="00A64958" w:rsidRDefault="00F35DEE" w:rsidP="00901426">
      <w:pPr>
        <w:pStyle w:val="a7"/>
        <w:numPr>
          <w:ilvl w:val="0"/>
          <w:numId w:val="1"/>
        </w:numPr>
        <w:ind w:leftChars="0" w:left="709" w:hanging="709"/>
        <w:jc w:val="left"/>
        <w:rPr>
          <w:rFonts w:asciiTheme="majorHAnsi" w:eastAsia="游明朝 Light" w:hAnsiTheme="majorHAnsi" w:cstheme="majorHAnsi"/>
        </w:rPr>
      </w:pPr>
      <w:r w:rsidRPr="00A64958">
        <w:rPr>
          <w:rFonts w:asciiTheme="majorHAnsi" w:eastAsia="游明朝 Light" w:hAnsiTheme="majorHAnsi" w:cstheme="majorHAnsi"/>
          <w:lang w:val="en"/>
        </w:rPr>
        <w:t>Biodiversity Impact Assessment and Risk Management Research Group</w:t>
      </w:r>
      <w:r w:rsidR="000A0BCD" w:rsidRPr="00A64958">
        <w:rPr>
          <w:rFonts w:asciiTheme="majorHAnsi" w:eastAsia="游明朝 Light" w:hAnsiTheme="majorHAnsi" w:cstheme="majorHAnsi"/>
          <w:lang w:val="en"/>
        </w:rPr>
        <w:t xml:space="preserve"> (</w:t>
      </w:r>
      <w:r w:rsidR="00430631" w:rsidRPr="00A64958">
        <w:rPr>
          <w:rFonts w:asciiTheme="majorHAnsi" w:eastAsia="游明朝 Light" w:hAnsiTheme="majorHAnsi" w:cstheme="majorHAnsi"/>
          <w:lang w:val="en"/>
        </w:rPr>
        <w:t>Director</w:t>
      </w:r>
      <w:r w:rsidR="000A0BCD" w:rsidRPr="00A64958">
        <w:rPr>
          <w:rFonts w:asciiTheme="majorHAnsi" w:eastAsia="游明朝 Light" w:hAnsiTheme="majorHAnsi" w:cstheme="majorHAnsi"/>
          <w:lang w:val="en"/>
        </w:rPr>
        <w:t>: Akira Kikuchi)</w:t>
      </w:r>
    </w:p>
    <w:p w14:paraId="1CE9C4E2" w14:textId="57DFFB16" w:rsidR="00F35DEE" w:rsidRPr="00A64958" w:rsidRDefault="00F35DEE" w:rsidP="00901426">
      <w:pPr>
        <w:pStyle w:val="Default"/>
        <w:ind w:leftChars="338" w:left="993" w:hangingChars="135" w:hanging="283"/>
        <w:jc w:val="both"/>
        <w:rPr>
          <w:rFonts w:asciiTheme="majorHAnsi" w:eastAsia="游明朝 Light" w:hAnsiTheme="majorHAnsi" w:cstheme="majorHAnsi"/>
          <w:color w:val="auto"/>
          <w:sz w:val="21"/>
          <w:szCs w:val="21"/>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Development of case studies of cultivation and management methods of genetically modified plants in specific network rooms and isolated fields</w:t>
      </w:r>
    </w:p>
    <w:p w14:paraId="4F32D8AF" w14:textId="57855B2C" w:rsidR="00F35DEE" w:rsidRPr="00A64958" w:rsidRDefault="00F35DEE" w:rsidP="00901426">
      <w:pPr>
        <w:pStyle w:val="Default"/>
        <w:ind w:leftChars="338" w:left="993" w:hangingChars="135" w:hanging="283"/>
        <w:jc w:val="both"/>
        <w:rPr>
          <w:rFonts w:asciiTheme="majorHAnsi" w:eastAsia="游明朝 Light" w:hAnsiTheme="majorHAnsi" w:cstheme="majorHAnsi"/>
          <w:color w:val="auto"/>
          <w:sz w:val="21"/>
          <w:szCs w:val="21"/>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Development of case studies of cultivation and management methods for genetically modified plants with outdoor planting in mind</w:t>
      </w:r>
    </w:p>
    <w:p w14:paraId="6CAF8F75" w14:textId="743348B1" w:rsidR="00F35DEE" w:rsidRPr="00A64958" w:rsidRDefault="00F35DEE" w:rsidP="00901426">
      <w:pPr>
        <w:pStyle w:val="Default"/>
        <w:ind w:leftChars="338" w:left="993" w:hangingChars="135" w:hanging="283"/>
        <w:jc w:val="both"/>
        <w:rPr>
          <w:rFonts w:asciiTheme="majorHAnsi" w:eastAsia="游明朝 Light" w:hAnsiTheme="majorHAnsi" w:cstheme="majorHAnsi"/>
          <w:color w:val="auto"/>
          <w:sz w:val="21"/>
          <w:szCs w:val="21"/>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Development of technologies such as new applications and simplification of biodiversity impact assessment</w:t>
      </w:r>
    </w:p>
    <w:p w14:paraId="261F6C33" w14:textId="7A9A43B3" w:rsidR="00F35DEE" w:rsidRPr="00A64958" w:rsidRDefault="00F35DEE" w:rsidP="00901426">
      <w:pPr>
        <w:pStyle w:val="Default"/>
        <w:ind w:leftChars="338" w:left="993" w:hangingChars="135" w:hanging="283"/>
        <w:jc w:val="both"/>
        <w:rPr>
          <w:rFonts w:asciiTheme="majorHAnsi" w:eastAsia="游明朝 Light" w:hAnsiTheme="majorHAnsi" w:cstheme="majorHAnsi"/>
          <w:color w:val="auto"/>
          <w:sz w:val="21"/>
          <w:szCs w:val="21"/>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Research on establishing a foundation for biodiversity impact assessment and management technology for transforming plants</w:t>
      </w:r>
    </w:p>
    <w:p w14:paraId="1E869B33" w14:textId="6B60006D" w:rsidR="00F35DEE" w:rsidRPr="00A64958" w:rsidRDefault="00F35DEE" w:rsidP="00901426">
      <w:pPr>
        <w:pStyle w:val="Default"/>
        <w:ind w:leftChars="338" w:left="993" w:hangingChars="135" w:hanging="283"/>
        <w:jc w:val="both"/>
        <w:rPr>
          <w:rFonts w:asciiTheme="majorHAnsi" w:eastAsia="游明朝 Light" w:hAnsiTheme="majorHAnsi" w:cstheme="majorHAnsi"/>
          <w:color w:val="auto"/>
          <w:sz w:val="21"/>
          <w:szCs w:val="21"/>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Research on environmental diffusion risk assessment of transgenes and development of diffusion prevention technologies</w:t>
      </w:r>
    </w:p>
    <w:p w14:paraId="51F1CDA9" w14:textId="33C6C306" w:rsidR="000A0BCD" w:rsidRPr="00A64958" w:rsidRDefault="00F35DEE" w:rsidP="00901426">
      <w:pPr>
        <w:pStyle w:val="a7"/>
        <w:numPr>
          <w:ilvl w:val="0"/>
          <w:numId w:val="1"/>
        </w:numPr>
        <w:ind w:leftChars="0" w:left="709" w:hanging="709"/>
        <w:jc w:val="left"/>
        <w:rPr>
          <w:rFonts w:asciiTheme="majorHAnsi" w:eastAsia="游明朝 Light" w:hAnsiTheme="majorHAnsi" w:cstheme="majorHAnsi"/>
        </w:rPr>
      </w:pPr>
      <w:r w:rsidRPr="00A64958">
        <w:rPr>
          <w:rFonts w:asciiTheme="majorHAnsi" w:eastAsia="游明朝 Light" w:hAnsiTheme="majorHAnsi" w:cstheme="majorHAnsi"/>
          <w:lang w:val="en"/>
        </w:rPr>
        <w:t>Industry-Academia Collaboration Practical Application Evaluation Group</w:t>
      </w:r>
      <w:r w:rsidR="000A0BCD" w:rsidRPr="00A64958">
        <w:rPr>
          <w:rFonts w:asciiTheme="majorHAnsi" w:eastAsia="游明朝 Light" w:hAnsiTheme="majorHAnsi" w:cstheme="majorHAnsi"/>
          <w:lang w:val="en"/>
        </w:rPr>
        <w:t xml:space="preserve"> (</w:t>
      </w:r>
      <w:r w:rsidR="00430631" w:rsidRPr="00A64958">
        <w:rPr>
          <w:rFonts w:asciiTheme="majorHAnsi" w:eastAsia="游明朝 Light" w:hAnsiTheme="majorHAnsi" w:cstheme="majorHAnsi"/>
          <w:lang w:val="en"/>
        </w:rPr>
        <w:t>Research</w:t>
      </w:r>
      <w:r w:rsidRPr="00A64958">
        <w:rPr>
          <w:rFonts w:asciiTheme="majorHAnsi" w:eastAsia="游明朝 Light" w:hAnsiTheme="majorHAnsi" w:cstheme="majorHAnsi"/>
          <w:lang w:val="en"/>
        </w:rPr>
        <w:t xml:space="preserve"> </w:t>
      </w:r>
      <w:r w:rsidR="00EF7A6A" w:rsidRPr="00A64958">
        <w:rPr>
          <w:rFonts w:asciiTheme="majorHAnsi" w:eastAsia="游明朝 Light" w:hAnsiTheme="majorHAnsi" w:cstheme="majorHAnsi"/>
          <w:lang w:val="en"/>
        </w:rPr>
        <w:t>Group</w:t>
      </w:r>
      <w:r w:rsidRPr="00A64958">
        <w:rPr>
          <w:rFonts w:asciiTheme="majorHAnsi" w:eastAsia="游明朝 Light" w:hAnsiTheme="majorHAnsi" w:cstheme="majorHAnsi"/>
          <w:lang w:val="en"/>
        </w:rPr>
        <w:t xml:space="preserve"> </w:t>
      </w:r>
      <w:r w:rsidR="00430631" w:rsidRPr="00A64958">
        <w:rPr>
          <w:rFonts w:asciiTheme="majorHAnsi" w:eastAsia="游明朝 Light" w:hAnsiTheme="majorHAnsi" w:cstheme="majorHAnsi"/>
          <w:lang w:val="en"/>
        </w:rPr>
        <w:t>Leader</w:t>
      </w:r>
      <w:r w:rsidR="000A0BCD"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 xml:space="preserve"> </w:t>
      </w:r>
      <w:r w:rsidR="0040425B" w:rsidRPr="00A64958">
        <w:rPr>
          <w:rFonts w:asciiTheme="majorHAnsi" w:eastAsia="游明朝 Light" w:hAnsiTheme="majorHAnsi" w:cstheme="majorHAnsi"/>
          <w:lang w:val="en"/>
        </w:rPr>
        <w:t>Undecided</w:t>
      </w:r>
      <w:r w:rsidR="000A0BCD" w:rsidRPr="00A64958">
        <w:rPr>
          <w:rFonts w:asciiTheme="majorHAnsi" w:eastAsia="游明朝 Light" w:hAnsiTheme="majorHAnsi" w:cstheme="majorHAnsi"/>
          <w:lang w:val="en"/>
        </w:rPr>
        <w:t>)</w:t>
      </w:r>
    </w:p>
    <w:p w14:paraId="22D856BE" w14:textId="7D751006" w:rsidR="00F35DEE" w:rsidRPr="00A64958" w:rsidDel="008E2806" w:rsidRDefault="00F35DEE" w:rsidP="00901426">
      <w:pPr>
        <w:pStyle w:val="Default"/>
        <w:ind w:leftChars="338" w:left="993" w:hangingChars="135" w:hanging="283"/>
        <w:jc w:val="both"/>
        <w:rPr>
          <w:rFonts w:asciiTheme="majorHAnsi" w:eastAsia="游明朝 Light" w:hAnsiTheme="majorHAnsi" w:cstheme="majorHAnsi"/>
          <w:color w:val="auto"/>
          <w:sz w:val="21"/>
          <w:szCs w:val="21"/>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Variety development using new plant breeding technologies, including genome editing technology</w:t>
      </w:r>
    </w:p>
    <w:p w14:paraId="60848818" w14:textId="362C4A7A" w:rsidR="00F35DEE" w:rsidRPr="00A64958" w:rsidRDefault="00F35DEE" w:rsidP="00901426">
      <w:pPr>
        <w:pStyle w:val="Default"/>
        <w:ind w:leftChars="338" w:left="993" w:hangingChars="135" w:hanging="283"/>
        <w:jc w:val="both"/>
        <w:rPr>
          <w:rFonts w:asciiTheme="majorHAnsi" w:eastAsia="游明朝 Light" w:hAnsiTheme="majorHAnsi" w:cstheme="majorHAnsi"/>
          <w:color w:val="auto"/>
          <w:sz w:val="21"/>
          <w:szCs w:val="21"/>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Establishment of cultivation and production technologies that realize high production and high added value using the field</w:t>
      </w:r>
    </w:p>
    <w:p w14:paraId="5765EF16" w14:textId="649B3DA7" w:rsidR="00F35DEE" w:rsidRPr="00A64958" w:rsidRDefault="00F35DEE" w:rsidP="00901426">
      <w:pPr>
        <w:pStyle w:val="Default"/>
        <w:ind w:leftChars="338" w:left="993" w:hangingChars="135" w:hanging="283"/>
        <w:jc w:val="both"/>
        <w:rPr>
          <w:rFonts w:asciiTheme="majorHAnsi" w:eastAsia="游明朝 Light" w:hAnsiTheme="majorHAnsi" w:cstheme="majorHAnsi"/>
          <w:color w:val="auto"/>
          <w:sz w:val="21"/>
          <w:szCs w:val="21"/>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Social acceptance research for social implementation of genome-edited crops</w:t>
      </w:r>
    </w:p>
    <w:p w14:paraId="3737EB87" w14:textId="2BBC28A0" w:rsidR="00BF2A53" w:rsidRPr="00A64958" w:rsidRDefault="00F35DEE" w:rsidP="00901426">
      <w:pPr>
        <w:pStyle w:val="a7"/>
        <w:numPr>
          <w:ilvl w:val="0"/>
          <w:numId w:val="1"/>
        </w:numPr>
        <w:ind w:leftChars="0" w:left="709" w:hanging="709"/>
        <w:jc w:val="left"/>
        <w:rPr>
          <w:rFonts w:asciiTheme="majorHAnsi" w:eastAsia="游明朝 Light" w:hAnsiTheme="majorHAnsi" w:cstheme="majorHAnsi"/>
        </w:rPr>
      </w:pPr>
      <w:r w:rsidRPr="00A64958">
        <w:rPr>
          <w:rFonts w:asciiTheme="majorHAnsi" w:eastAsia="游明朝 Light" w:hAnsiTheme="majorHAnsi" w:cstheme="majorHAnsi"/>
          <w:lang w:val="en"/>
        </w:rPr>
        <w:t>ELSI Understanding Promotion Group</w:t>
      </w:r>
      <w:r w:rsidR="000A0BCD" w:rsidRPr="00A64958">
        <w:rPr>
          <w:rFonts w:asciiTheme="majorHAnsi" w:eastAsia="游明朝 Light" w:hAnsiTheme="majorHAnsi" w:cstheme="majorHAnsi"/>
          <w:lang w:val="en"/>
        </w:rPr>
        <w:t xml:space="preserve"> (</w:t>
      </w:r>
      <w:r w:rsidRPr="00A64958">
        <w:rPr>
          <w:rFonts w:asciiTheme="majorHAnsi" w:eastAsia="游明朝 Light" w:hAnsiTheme="majorHAnsi" w:cstheme="majorHAnsi"/>
          <w:lang w:val="en"/>
        </w:rPr>
        <w:t xml:space="preserve">Research </w:t>
      </w:r>
      <w:r w:rsidR="00430631" w:rsidRPr="00A64958">
        <w:rPr>
          <w:rFonts w:asciiTheme="majorHAnsi" w:eastAsia="游明朝 Light" w:hAnsiTheme="majorHAnsi" w:cstheme="majorHAnsi"/>
          <w:lang w:val="en"/>
        </w:rPr>
        <w:t>Group Leader</w:t>
      </w:r>
      <w:r w:rsidR="000A0BCD"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 xml:space="preserve"> Kazuo Watanabe</w:t>
      </w:r>
      <w:r w:rsidR="000A0BCD" w:rsidRPr="00A64958">
        <w:rPr>
          <w:rFonts w:asciiTheme="majorHAnsi" w:eastAsia="游明朝 Light" w:hAnsiTheme="majorHAnsi" w:cstheme="majorHAnsi"/>
          <w:lang w:val="en"/>
        </w:rPr>
        <w:t>)</w:t>
      </w:r>
    </w:p>
    <w:p w14:paraId="02553502" w14:textId="37A41DA0" w:rsidR="00F35DEE" w:rsidRPr="00A64958" w:rsidRDefault="00F35DEE" w:rsidP="00901426">
      <w:pPr>
        <w:pStyle w:val="Default"/>
        <w:ind w:leftChars="338" w:left="993" w:hangingChars="135" w:hanging="283"/>
        <w:jc w:val="both"/>
        <w:rPr>
          <w:rFonts w:asciiTheme="majorHAnsi" w:eastAsia="游明朝 Light" w:hAnsiTheme="majorHAnsi" w:cstheme="majorHAnsi"/>
          <w:color w:val="auto"/>
          <w:sz w:val="21"/>
          <w:szCs w:val="21"/>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International comparison and dissemination of information on environmental impact assessment of genetically modified plants</w:t>
      </w:r>
    </w:p>
    <w:p w14:paraId="19DF39F0" w14:textId="1497F059" w:rsidR="00F35DEE" w:rsidRPr="00A64958" w:rsidRDefault="00F35DEE" w:rsidP="00901426">
      <w:pPr>
        <w:pStyle w:val="Default"/>
        <w:ind w:leftChars="338" w:left="993" w:hangingChars="135" w:hanging="283"/>
        <w:jc w:val="both"/>
        <w:rPr>
          <w:rFonts w:asciiTheme="majorHAnsi" w:eastAsia="游明朝 Light" w:hAnsiTheme="majorHAnsi" w:cstheme="majorHAnsi"/>
          <w:color w:val="auto"/>
          <w:sz w:val="21"/>
          <w:szCs w:val="21"/>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Development of new evaluation concepts and methods for safety assessment of genetically modified plant-derived foods</w:t>
      </w:r>
    </w:p>
    <w:p w14:paraId="23BE661D" w14:textId="5A543317" w:rsidR="00F35DEE" w:rsidRPr="00A64958" w:rsidRDefault="00F35DEE" w:rsidP="00901426">
      <w:pPr>
        <w:pStyle w:val="Default"/>
        <w:ind w:leftChars="338" w:left="993" w:hangingChars="135" w:hanging="283"/>
        <w:jc w:val="both"/>
        <w:rPr>
          <w:rFonts w:asciiTheme="majorHAnsi" w:eastAsia="游明朝 Light" w:hAnsiTheme="majorHAnsi" w:cstheme="majorHAnsi"/>
          <w:color w:val="auto"/>
          <w:sz w:val="21"/>
          <w:szCs w:val="21"/>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Development and implementation of effective methods to promote social acceptance of biotechnology-derived plants</w:t>
      </w:r>
    </w:p>
    <w:p w14:paraId="5A601A4F" w14:textId="718F5A9A" w:rsidR="00F35DEE" w:rsidRPr="00A64958" w:rsidRDefault="00F35DEE" w:rsidP="00901426">
      <w:pPr>
        <w:pStyle w:val="Default"/>
        <w:ind w:leftChars="338" w:left="993" w:hangingChars="135" w:hanging="283"/>
        <w:jc w:val="both"/>
        <w:rPr>
          <w:rFonts w:asciiTheme="majorHAnsi" w:eastAsia="游明朝 Light" w:hAnsiTheme="majorHAnsi" w:cstheme="majorHAnsi"/>
          <w:color w:val="auto"/>
          <w:sz w:val="21"/>
          <w:szCs w:val="21"/>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Research on the acquisition and management of genetic resources</w:t>
      </w:r>
    </w:p>
    <w:p w14:paraId="33DE363F" w14:textId="295F4500" w:rsidR="00F35DEE" w:rsidRPr="00A64958" w:rsidRDefault="00F35DEE" w:rsidP="00901426">
      <w:pPr>
        <w:pStyle w:val="Default"/>
        <w:ind w:leftChars="338" w:left="993" w:hangingChars="135" w:hanging="283"/>
        <w:jc w:val="both"/>
        <w:rPr>
          <w:rFonts w:asciiTheme="majorHAnsi" w:eastAsia="游明朝 Light" w:hAnsiTheme="majorHAnsi" w:cstheme="majorHAnsi"/>
          <w:color w:val="auto"/>
          <w:sz w:val="21"/>
          <w:szCs w:val="21"/>
          <w:lang w:val="en"/>
        </w:rPr>
      </w:pPr>
      <w:r w:rsidRPr="00A64958">
        <w:rPr>
          <w:rFonts w:asciiTheme="majorHAnsi" w:eastAsia="游明朝 Light" w:hAnsiTheme="majorHAnsi" w:cstheme="majorHAnsi"/>
          <w:color w:val="auto"/>
          <w:sz w:val="21"/>
          <w:szCs w:val="21"/>
          <w:lang w:val="en"/>
        </w:rPr>
        <w:t>・</w:t>
      </w:r>
      <w:r w:rsidRPr="00A64958">
        <w:rPr>
          <w:rFonts w:asciiTheme="majorHAnsi" w:eastAsia="游明朝 Light" w:hAnsiTheme="majorHAnsi" w:cstheme="majorHAnsi"/>
          <w:color w:val="auto"/>
          <w:sz w:val="21"/>
          <w:szCs w:val="21"/>
          <w:lang w:val="en"/>
        </w:rPr>
        <w:t xml:space="preserve">Development and implementation of teaching materials for biotechnology literacy </w:t>
      </w:r>
      <w:r w:rsidRPr="00A64958">
        <w:rPr>
          <w:rFonts w:asciiTheme="majorHAnsi" w:eastAsia="游明朝 Light" w:hAnsiTheme="majorHAnsi" w:cstheme="majorHAnsi"/>
          <w:color w:val="auto"/>
          <w:sz w:val="21"/>
          <w:szCs w:val="21"/>
          <w:lang w:val="en"/>
        </w:rPr>
        <w:lastRenderedPageBreak/>
        <w:t>education in junior high and high schools</w:t>
      </w:r>
    </w:p>
    <w:p w14:paraId="46E6EAFD" w14:textId="77777777" w:rsidR="009B149B" w:rsidRPr="00A64958" w:rsidRDefault="009B149B" w:rsidP="00901426">
      <w:pPr>
        <w:pStyle w:val="Default"/>
        <w:ind w:leftChars="338" w:left="993" w:hangingChars="135" w:hanging="283"/>
        <w:jc w:val="both"/>
        <w:rPr>
          <w:rFonts w:asciiTheme="majorHAnsi" w:eastAsia="游明朝 Light" w:hAnsiTheme="majorHAnsi" w:cstheme="majorHAnsi"/>
          <w:color w:val="auto"/>
          <w:sz w:val="21"/>
          <w:szCs w:val="21"/>
        </w:rPr>
      </w:pPr>
    </w:p>
    <w:p w14:paraId="5E7E8212" w14:textId="77777777" w:rsidR="000A0BCD" w:rsidRPr="00A64958" w:rsidRDefault="000A0BCD" w:rsidP="00901426">
      <w:pPr>
        <w:pStyle w:val="a7"/>
        <w:numPr>
          <w:ilvl w:val="0"/>
          <w:numId w:val="1"/>
        </w:numPr>
        <w:ind w:leftChars="0" w:left="709" w:hanging="709"/>
        <w:jc w:val="left"/>
        <w:rPr>
          <w:rFonts w:asciiTheme="majorHAnsi" w:eastAsia="游明朝 Light" w:hAnsiTheme="majorHAnsi" w:cstheme="majorHAnsi"/>
        </w:rPr>
      </w:pPr>
      <w:r w:rsidRPr="00A64958">
        <w:rPr>
          <w:rFonts w:asciiTheme="majorHAnsi" w:eastAsia="游明朝 Light" w:hAnsiTheme="majorHAnsi" w:cstheme="majorHAnsi"/>
          <w:lang w:val="en"/>
        </w:rPr>
        <w:t>other</w:t>
      </w:r>
    </w:p>
    <w:p w14:paraId="3650DA16" w14:textId="1479D26A" w:rsidR="00C36937" w:rsidRPr="00A64958" w:rsidRDefault="00C36937" w:rsidP="00901426">
      <w:pPr>
        <w:ind w:leftChars="338" w:left="993" w:hangingChars="135" w:hanging="283"/>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00F35DEE" w:rsidRPr="00A64958">
        <w:rPr>
          <w:rFonts w:asciiTheme="majorHAnsi" w:eastAsia="游明朝 Light" w:hAnsiTheme="majorHAnsi" w:cstheme="majorHAnsi"/>
          <w:lang w:val="en"/>
        </w:rPr>
        <w:t xml:space="preserve">Joint usage and joint research on other research topics related to the design of biotechnological plants, including transformation techniques. </w:t>
      </w:r>
    </w:p>
    <w:p w14:paraId="56CB46E5" w14:textId="07927601" w:rsidR="000A0BCD" w:rsidRPr="00A64958" w:rsidRDefault="000A0BCD" w:rsidP="000A0BCD">
      <w:pPr>
        <w:jc w:val="left"/>
        <w:rPr>
          <w:rFonts w:asciiTheme="majorHAnsi" w:eastAsia="游明朝 Light" w:hAnsiTheme="majorHAnsi" w:cstheme="majorHAnsi"/>
        </w:rPr>
      </w:pPr>
    </w:p>
    <w:p w14:paraId="4792131A" w14:textId="011DDF2D" w:rsidR="00D11184" w:rsidRPr="00A64958" w:rsidRDefault="00D11184" w:rsidP="00D11184">
      <w:pPr>
        <w:rPr>
          <w:rFonts w:asciiTheme="majorHAnsi" w:hAnsiTheme="majorHAnsi" w:cstheme="majorHAnsi"/>
        </w:rPr>
      </w:pPr>
      <w:r w:rsidRPr="00A64958">
        <w:rPr>
          <w:rFonts w:ascii="ＭＳ 明朝" w:eastAsia="ＭＳ 明朝" w:hAnsi="ＭＳ 明朝" w:cs="ＭＳ 明朝" w:hint="eastAsia"/>
        </w:rPr>
        <w:t>※</w:t>
      </w:r>
      <w:r w:rsidRPr="00A64958">
        <w:rPr>
          <w:rFonts w:asciiTheme="majorHAnsi" w:hAnsiTheme="majorHAnsi" w:cstheme="majorHAnsi"/>
        </w:rPr>
        <w:t xml:space="preserve">Due to a partial review of the contents of </w:t>
      </w:r>
      <w:proofErr w:type="spellStart"/>
      <w:r w:rsidRPr="00A64958">
        <w:rPr>
          <w:rFonts w:asciiTheme="majorHAnsi" w:hAnsiTheme="majorHAnsi" w:cstheme="majorHAnsi"/>
        </w:rPr>
        <w:t>P</w:t>
      </w:r>
      <w:r w:rsidR="00C9644A" w:rsidRPr="00A64958">
        <w:rPr>
          <w:rFonts w:asciiTheme="majorHAnsi" w:hAnsiTheme="majorHAnsi" w:cstheme="majorHAnsi"/>
        </w:rPr>
        <w:t>T</w:t>
      </w:r>
      <w:r w:rsidRPr="00A64958">
        <w:rPr>
          <w:rFonts w:asciiTheme="majorHAnsi" w:hAnsiTheme="majorHAnsi" w:cstheme="majorHAnsi"/>
        </w:rPr>
        <w:t>raD</w:t>
      </w:r>
      <w:r w:rsidR="00C9644A" w:rsidRPr="00A64958">
        <w:rPr>
          <w:rFonts w:asciiTheme="majorHAnsi" w:hAnsiTheme="majorHAnsi" w:cstheme="majorHAnsi"/>
        </w:rPr>
        <w:t>’s</w:t>
      </w:r>
      <w:proofErr w:type="spellEnd"/>
      <w:r w:rsidR="00C9644A" w:rsidRPr="00A64958">
        <w:rPr>
          <w:rFonts w:asciiTheme="majorHAnsi" w:hAnsiTheme="majorHAnsi" w:cstheme="majorHAnsi"/>
        </w:rPr>
        <w:t xml:space="preserve"> activities</w:t>
      </w:r>
      <w:r w:rsidRPr="00A64958">
        <w:rPr>
          <w:rFonts w:asciiTheme="majorHAnsi" w:hAnsiTheme="majorHAnsi" w:cstheme="majorHAnsi"/>
        </w:rPr>
        <w:t xml:space="preserve">, the group structure, group leaders, etc. may change, but this will not affect </w:t>
      </w:r>
      <w:r w:rsidR="0047264D" w:rsidRPr="00A64958">
        <w:rPr>
          <w:rFonts w:asciiTheme="majorHAnsi" w:hAnsiTheme="majorHAnsi" w:cstheme="majorHAnsi"/>
        </w:rPr>
        <w:t>the decision on the selection of proposals. If you have any questions, please contact us.</w:t>
      </w:r>
    </w:p>
    <w:p w14:paraId="18C5B79E" w14:textId="77777777" w:rsidR="00DE3E47" w:rsidRPr="00A64958" w:rsidRDefault="00DE3E47" w:rsidP="000A0BCD">
      <w:pPr>
        <w:jc w:val="left"/>
        <w:rPr>
          <w:rFonts w:asciiTheme="majorHAnsi" w:eastAsia="游明朝 Light" w:hAnsiTheme="majorHAnsi" w:cstheme="majorHAnsi"/>
        </w:rPr>
      </w:pPr>
    </w:p>
    <w:p w14:paraId="4F6BB547" w14:textId="77777777" w:rsidR="0018429A" w:rsidRPr="00A64958" w:rsidRDefault="00A81A96" w:rsidP="0018429A">
      <w:pPr>
        <w:jc w:val="left"/>
        <w:rPr>
          <w:rFonts w:asciiTheme="majorHAnsi" w:eastAsia="游明朝 Light" w:hAnsiTheme="majorHAnsi" w:cstheme="majorHAnsi"/>
        </w:rPr>
      </w:pPr>
      <w:r w:rsidRPr="00A64958">
        <w:rPr>
          <w:rFonts w:asciiTheme="majorHAnsi" w:eastAsia="游明朝 Light" w:hAnsiTheme="majorHAnsi" w:cstheme="majorHAnsi"/>
          <w:lang w:val="en"/>
        </w:rPr>
        <w:t>3 Implementation period</w:t>
      </w:r>
    </w:p>
    <w:p w14:paraId="721648D2" w14:textId="4DA16910" w:rsidR="00A81A96" w:rsidRPr="00A64958" w:rsidRDefault="00A81A96" w:rsidP="00840045">
      <w:pPr>
        <w:ind w:leftChars="98" w:left="206" w:firstLineChars="104" w:firstLine="218"/>
        <w:jc w:val="left"/>
        <w:rPr>
          <w:rFonts w:asciiTheme="majorHAnsi" w:eastAsia="游明朝 Light" w:hAnsiTheme="majorHAnsi" w:cstheme="majorHAnsi"/>
        </w:rPr>
      </w:pPr>
      <w:r w:rsidRPr="00A64958">
        <w:rPr>
          <w:rFonts w:asciiTheme="majorHAnsi" w:eastAsia="游明朝 Light" w:hAnsiTheme="majorHAnsi" w:cstheme="majorHAnsi"/>
          <w:lang w:val="en"/>
        </w:rPr>
        <w:t xml:space="preserve">The joint usage/research period shall be from </w:t>
      </w:r>
      <w:r w:rsidR="00B55FDA" w:rsidRPr="00A64958">
        <w:rPr>
          <w:rFonts w:asciiTheme="majorHAnsi" w:eastAsia="游明朝 Light" w:hAnsiTheme="majorHAnsi" w:cstheme="majorHAnsi"/>
          <w:lang w:val="en"/>
        </w:rPr>
        <w:t xml:space="preserve">April 1, </w:t>
      </w:r>
      <w:r w:rsidR="003F2690" w:rsidRPr="00A64958">
        <w:rPr>
          <w:rFonts w:asciiTheme="majorHAnsi" w:eastAsia="游明朝 Light" w:hAnsiTheme="majorHAnsi" w:cstheme="majorHAnsi"/>
          <w:lang w:val="en"/>
        </w:rPr>
        <w:t>202</w:t>
      </w:r>
      <w:r w:rsidR="00A869B6" w:rsidRPr="00A64958">
        <w:rPr>
          <w:rFonts w:asciiTheme="majorHAnsi" w:eastAsia="游明朝 Light" w:hAnsiTheme="majorHAnsi" w:cstheme="majorHAnsi"/>
          <w:lang w:val="en"/>
        </w:rPr>
        <w:t>5</w:t>
      </w:r>
      <w:r w:rsidR="00B55FDA" w:rsidRPr="00A64958">
        <w:rPr>
          <w:rFonts w:asciiTheme="majorHAnsi" w:eastAsia="游明朝 Light" w:hAnsiTheme="majorHAnsi" w:cstheme="majorHAnsi"/>
          <w:lang w:val="en"/>
        </w:rPr>
        <w:t xml:space="preserve"> to</w:t>
      </w:r>
      <w:r w:rsidRPr="00A64958">
        <w:rPr>
          <w:rFonts w:asciiTheme="majorHAnsi" w:eastAsia="游明朝 Light" w:hAnsiTheme="majorHAnsi" w:cstheme="majorHAnsi"/>
          <w:lang w:val="en"/>
        </w:rPr>
        <w:t xml:space="preserve"> March 31, </w:t>
      </w:r>
      <w:r w:rsidR="003F2690" w:rsidRPr="00A64958">
        <w:rPr>
          <w:rFonts w:asciiTheme="majorHAnsi" w:eastAsia="游明朝 Light" w:hAnsiTheme="majorHAnsi" w:cstheme="majorHAnsi"/>
          <w:lang w:val="en"/>
        </w:rPr>
        <w:t>202</w:t>
      </w:r>
      <w:r w:rsidR="00A869B6" w:rsidRPr="00A64958">
        <w:rPr>
          <w:rFonts w:asciiTheme="majorHAnsi" w:eastAsia="游明朝 Light" w:hAnsiTheme="majorHAnsi" w:cstheme="majorHAnsi"/>
          <w:lang w:val="en"/>
        </w:rPr>
        <w:t>6</w:t>
      </w:r>
      <w:r w:rsidRPr="00A64958">
        <w:rPr>
          <w:rFonts w:asciiTheme="majorHAnsi" w:eastAsia="游明朝 Light" w:hAnsiTheme="majorHAnsi" w:cstheme="majorHAnsi"/>
          <w:lang w:val="en"/>
        </w:rPr>
        <w:t xml:space="preserve">. </w:t>
      </w:r>
    </w:p>
    <w:p w14:paraId="5BF48CEF" w14:textId="77777777" w:rsidR="00A81A96" w:rsidRPr="00A64958" w:rsidRDefault="00A81A96" w:rsidP="00A81A96">
      <w:pPr>
        <w:ind w:left="210" w:hangingChars="100" w:hanging="210"/>
        <w:jc w:val="left"/>
        <w:rPr>
          <w:rFonts w:asciiTheme="majorHAnsi" w:eastAsia="游明朝 Light" w:hAnsiTheme="majorHAnsi" w:cstheme="majorHAnsi"/>
        </w:rPr>
      </w:pPr>
    </w:p>
    <w:p w14:paraId="4FCF9559" w14:textId="77777777" w:rsidR="00A81A96" w:rsidRPr="00A64958" w:rsidRDefault="00A81A96" w:rsidP="00A81A96">
      <w:pPr>
        <w:ind w:left="210" w:hangingChars="100" w:hanging="210"/>
        <w:jc w:val="left"/>
        <w:rPr>
          <w:rFonts w:asciiTheme="majorHAnsi" w:eastAsia="游明朝 Light" w:hAnsiTheme="majorHAnsi" w:cstheme="majorHAnsi"/>
        </w:rPr>
      </w:pPr>
      <w:r w:rsidRPr="00A64958">
        <w:rPr>
          <w:rFonts w:asciiTheme="majorHAnsi" w:eastAsia="游明朝 Light" w:hAnsiTheme="majorHAnsi" w:cstheme="majorHAnsi"/>
          <w:lang w:val="en"/>
        </w:rPr>
        <w:t>4 Expenses associated with joint usage/research</w:t>
      </w:r>
    </w:p>
    <w:p w14:paraId="69A16014" w14:textId="4D13E54E" w:rsidR="00E1198A" w:rsidRPr="00A64958" w:rsidRDefault="00E1198A" w:rsidP="00840045">
      <w:pPr>
        <w:ind w:firstLineChars="202" w:firstLine="424"/>
        <w:jc w:val="left"/>
        <w:rPr>
          <w:rFonts w:asciiTheme="majorHAnsi" w:eastAsia="游明朝 Light" w:hAnsiTheme="majorHAnsi" w:cstheme="majorHAnsi"/>
        </w:rPr>
      </w:pPr>
      <w:r w:rsidRPr="00A64958">
        <w:rPr>
          <w:rFonts w:asciiTheme="majorHAnsi" w:eastAsia="游明朝 Light" w:hAnsiTheme="majorHAnsi" w:cstheme="majorHAnsi"/>
          <w:lang w:val="en"/>
        </w:rPr>
        <w:t>When requesting expenses,</w:t>
      </w:r>
      <w:r w:rsidR="0040425B" w:rsidRPr="00A64958">
        <w:rPr>
          <w:rFonts w:asciiTheme="majorHAnsi" w:eastAsia="游明朝 Light" w:hAnsiTheme="majorHAnsi" w:cstheme="majorHAnsi"/>
          <w:lang w:val="en"/>
        </w:rPr>
        <w:t xml:space="preserve"> </w:t>
      </w:r>
      <w:r w:rsidRPr="00A64958">
        <w:rPr>
          <w:rFonts w:asciiTheme="majorHAnsi" w:eastAsia="游明朝 Light" w:hAnsiTheme="majorHAnsi" w:cstheme="majorHAnsi"/>
          <w:lang w:val="en"/>
        </w:rPr>
        <w:t xml:space="preserve">the prescribed </w:t>
      </w:r>
      <w:r w:rsidRPr="00A64958">
        <w:rPr>
          <w:rFonts w:asciiTheme="majorHAnsi" w:eastAsia="游明朝 Light" w:hAnsiTheme="majorHAnsi" w:cstheme="majorHAnsi"/>
          <w:b/>
          <w:lang w:val="en"/>
        </w:rPr>
        <w:t>"Application for Joint Usage/Research and Research Grant and Research Plan" (Form 1</w:t>
      </w:r>
      <w:r w:rsidR="001A1303" w:rsidRPr="00A64958">
        <w:rPr>
          <w:rFonts w:asciiTheme="majorHAnsi" w:eastAsia="游明朝 Light" w:hAnsiTheme="majorHAnsi" w:cstheme="majorHAnsi"/>
          <w:lang w:val="en"/>
        </w:rPr>
        <w:t xml:space="preserve">) must be submitted to each faculty member in charge of receiving expenses at the beginning of the fiscal year, and the director </w:t>
      </w:r>
      <w:r w:rsidRPr="00A64958">
        <w:rPr>
          <w:rFonts w:asciiTheme="majorHAnsi" w:eastAsia="游明朝 Light" w:hAnsiTheme="majorHAnsi" w:cstheme="majorHAnsi"/>
          <w:lang w:val="en"/>
        </w:rPr>
        <w:t>of the Tsukuba Functional Plant Innovation Research Center</w:t>
      </w:r>
      <w:r w:rsidRPr="00A64958">
        <w:rPr>
          <w:rFonts w:asciiTheme="majorHAnsi" w:eastAsia="游明朝 Light" w:hAnsiTheme="majorHAnsi" w:cstheme="majorHAnsi"/>
          <w:strike/>
          <w:lang w:val="en"/>
        </w:rPr>
        <w:t xml:space="preserve"> </w:t>
      </w:r>
      <w:r w:rsidR="001A1303" w:rsidRPr="00A64958">
        <w:rPr>
          <w:rFonts w:asciiTheme="majorHAnsi" w:eastAsia="游明朝 Light" w:hAnsiTheme="majorHAnsi" w:cstheme="majorHAnsi"/>
          <w:lang w:val="en"/>
        </w:rPr>
        <w:t xml:space="preserve">shall approve </w:t>
      </w:r>
      <w:r w:rsidR="00AB1D20" w:rsidRPr="00A64958">
        <w:rPr>
          <w:rFonts w:asciiTheme="majorHAnsi" w:eastAsia="游明朝 Light" w:hAnsiTheme="majorHAnsi" w:cstheme="majorHAnsi"/>
          <w:lang w:val="en"/>
        </w:rPr>
        <w:t xml:space="preserve">the request. </w:t>
      </w:r>
    </w:p>
    <w:p w14:paraId="6EEFDCEB" w14:textId="77777777" w:rsidR="001A1303" w:rsidRPr="00A64958" w:rsidRDefault="001A1303" w:rsidP="00A81A96">
      <w:pPr>
        <w:ind w:left="210" w:hangingChars="100" w:hanging="210"/>
        <w:jc w:val="left"/>
        <w:rPr>
          <w:rFonts w:asciiTheme="majorHAnsi" w:eastAsia="游明朝 Light" w:hAnsiTheme="majorHAnsi" w:cstheme="majorHAnsi"/>
        </w:rPr>
      </w:pPr>
    </w:p>
    <w:p w14:paraId="02FB14AB" w14:textId="77777777" w:rsidR="00A81A96" w:rsidRPr="00A64958" w:rsidRDefault="00E1198A" w:rsidP="00840045">
      <w:pPr>
        <w:pStyle w:val="a7"/>
        <w:numPr>
          <w:ilvl w:val="0"/>
          <w:numId w:val="2"/>
        </w:numPr>
        <w:ind w:leftChars="0" w:left="709" w:hanging="709"/>
        <w:jc w:val="left"/>
        <w:rPr>
          <w:rFonts w:asciiTheme="majorHAnsi" w:eastAsia="游明朝 Light" w:hAnsiTheme="majorHAnsi" w:cstheme="majorHAnsi"/>
        </w:rPr>
      </w:pPr>
      <w:r w:rsidRPr="00A64958">
        <w:rPr>
          <w:rFonts w:asciiTheme="majorHAnsi" w:eastAsia="游明朝 Light" w:hAnsiTheme="majorHAnsi" w:cstheme="majorHAnsi"/>
          <w:lang w:val="en"/>
        </w:rPr>
        <w:t>Amount of allocation of expenses for selected projects</w:t>
      </w:r>
    </w:p>
    <w:p w14:paraId="755489CF" w14:textId="487BDB26" w:rsidR="004167A0" w:rsidRPr="00A64958" w:rsidRDefault="00C40255" w:rsidP="00840045">
      <w:pPr>
        <w:pStyle w:val="a7"/>
        <w:ind w:leftChars="-2" w:left="-4" w:firstLine="428"/>
        <w:jc w:val="left"/>
        <w:rPr>
          <w:rFonts w:asciiTheme="majorHAnsi" w:eastAsia="游明朝 Light" w:hAnsiTheme="majorHAnsi" w:cstheme="majorHAnsi"/>
        </w:rPr>
      </w:pPr>
      <w:r w:rsidRPr="00A64958">
        <w:rPr>
          <w:rFonts w:asciiTheme="majorHAnsi" w:eastAsia="游明朝 Light" w:hAnsiTheme="majorHAnsi" w:cstheme="majorHAnsi"/>
          <w:lang w:val="en"/>
        </w:rPr>
        <w:t>A-1 type (general type)</w:t>
      </w:r>
    </w:p>
    <w:p w14:paraId="4737B20D" w14:textId="7AEFC3F7" w:rsidR="00A81A96" w:rsidRPr="00A64958" w:rsidRDefault="004167A0" w:rsidP="00840045">
      <w:pPr>
        <w:pStyle w:val="a7"/>
        <w:ind w:leftChars="337" w:left="708"/>
        <w:jc w:val="left"/>
        <w:rPr>
          <w:rFonts w:asciiTheme="majorHAnsi" w:eastAsia="游明朝 Light" w:hAnsiTheme="majorHAnsi" w:cstheme="majorHAnsi"/>
        </w:rPr>
      </w:pPr>
      <w:r w:rsidRPr="00A64958">
        <w:rPr>
          <w:rFonts w:asciiTheme="majorHAnsi" w:eastAsia="游明朝 Light" w:hAnsiTheme="majorHAnsi" w:cstheme="majorHAnsi"/>
          <w:lang w:val="en"/>
        </w:rPr>
        <w:t>One joint usage/joint research project with a maximum cost of 400,000 yen.</w:t>
      </w:r>
    </w:p>
    <w:p w14:paraId="4275B96B" w14:textId="2318772F" w:rsidR="00B97126" w:rsidRPr="00A64958" w:rsidRDefault="00B97126" w:rsidP="00840045">
      <w:pPr>
        <w:pStyle w:val="a7"/>
        <w:ind w:leftChars="337" w:left="708"/>
        <w:jc w:val="left"/>
        <w:rPr>
          <w:rFonts w:asciiTheme="majorHAnsi" w:eastAsia="游明朝 Light" w:hAnsiTheme="majorHAnsi" w:cstheme="majorHAnsi"/>
          <w:lang w:val="en"/>
        </w:rPr>
      </w:pPr>
      <w:r w:rsidRPr="00A64958">
        <w:rPr>
          <w:rFonts w:asciiTheme="majorHAnsi" w:eastAsia="游明朝 Light" w:hAnsiTheme="majorHAnsi" w:cstheme="majorHAnsi"/>
          <w:lang w:val="en"/>
        </w:rPr>
        <w:t xml:space="preserve">A small number will be recruited and adopted after the start of the fiscal year (around April or May). </w:t>
      </w:r>
    </w:p>
    <w:p w14:paraId="7CA11233" w14:textId="77777777" w:rsidR="003C622A" w:rsidRPr="00A64958" w:rsidRDefault="003C622A" w:rsidP="00840045">
      <w:pPr>
        <w:pStyle w:val="a7"/>
        <w:ind w:leftChars="337" w:left="708"/>
        <w:jc w:val="left"/>
        <w:rPr>
          <w:rFonts w:asciiTheme="majorHAnsi" w:eastAsia="游明朝 Light" w:hAnsiTheme="majorHAnsi" w:cstheme="majorHAnsi"/>
        </w:rPr>
      </w:pPr>
    </w:p>
    <w:p w14:paraId="6216B7C7" w14:textId="3B7A635A" w:rsidR="00B97126" w:rsidRPr="00A64958" w:rsidRDefault="00B97126" w:rsidP="00840045">
      <w:pPr>
        <w:pStyle w:val="a7"/>
        <w:ind w:leftChars="203" w:left="735" w:hangingChars="147" w:hanging="309"/>
        <w:jc w:val="left"/>
        <w:rPr>
          <w:rFonts w:asciiTheme="majorHAnsi" w:eastAsia="游明朝 Light" w:hAnsiTheme="majorHAnsi" w:cstheme="majorHAnsi"/>
        </w:rPr>
      </w:pPr>
      <w:r w:rsidRPr="00A64958">
        <w:rPr>
          <w:rFonts w:asciiTheme="majorHAnsi" w:eastAsia="游明朝 Light" w:hAnsiTheme="majorHAnsi" w:cstheme="majorHAnsi"/>
          <w:lang w:val="en"/>
        </w:rPr>
        <w:t>A-2 type (general type</w:t>
      </w:r>
      <w:r w:rsidR="00BF67A8" w:rsidRPr="00A64958">
        <w:rPr>
          <w:rFonts w:asciiTheme="majorHAnsi" w:eastAsia="游明朝 Light" w:hAnsiTheme="majorHAnsi" w:cstheme="majorHAnsi"/>
          <w:lang w:val="en"/>
        </w:rPr>
        <w:t xml:space="preserve"> </w:t>
      </w:r>
      <w:r w:rsidR="00BF67A8" w:rsidRPr="00A64958">
        <w:rPr>
          <w:rFonts w:asciiTheme="majorHAnsi" w:eastAsia="游明朝 Light" w:hAnsiTheme="majorHAnsi" w:cstheme="majorHAnsi"/>
        </w:rPr>
        <w:t>for</w:t>
      </w:r>
      <w:r w:rsidRPr="00A64958">
        <w:rPr>
          <w:rFonts w:asciiTheme="majorHAnsi" w:eastAsia="游明朝 Light" w:hAnsiTheme="majorHAnsi" w:cstheme="majorHAnsi"/>
          <w:lang w:val="en"/>
        </w:rPr>
        <w:t xml:space="preserve"> young </w:t>
      </w:r>
      <w:r w:rsidR="00BF67A8" w:rsidRPr="00A64958">
        <w:rPr>
          <w:rFonts w:asciiTheme="majorHAnsi" w:eastAsia="游明朝 Light" w:hAnsiTheme="majorHAnsi" w:cstheme="majorHAnsi"/>
          <w:lang w:val="en"/>
        </w:rPr>
        <w:t>researcher</w:t>
      </w:r>
      <w:r w:rsidRPr="00A64958">
        <w:rPr>
          <w:rFonts w:asciiTheme="majorHAnsi" w:eastAsia="游明朝 Light" w:hAnsiTheme="majorHAnsi" w:cstheme="majorHAnsi"/>
          <w:lang w:val="en"/>
        </w:rPr>
        <w:t>)</w:t>
      </w:r>
    </w:p>
    <w:p w14:paraId="1C233370" w14:textId="27FC8FD5" w:rsidR="00CB76F3" w:rsidRPr="00A64958" w:rsidRDefault="00B97126" w:rsidP="00840045">
      <w:pPr>
        <w:pStyle w:val="a7"/>
        <w:ind w:leftChars="337" w:left="708"/>
        <w:jc w:val="left"/>
        <w:rPr>
          <w:rFonts w:asciiTheme="majorHAnsi" w:eastAsia="游明朝 Light" w:hAnsiTheme="majorHAnsi" w:cstheme="majorHAnsi"/>
        </w:rPr>
      </w:pPr>
      <w:r w:rsidRPr="00A64958">
        <w:rPr>
          <w:rFonts w:asciiTheme="majorHAnsi" w:eastAsia="游明朝 Light" w:hAnsiTheme="majorHAnsi" w:cstheme="majorHAnsi"/>
          <w:lang w:val="en"/>
        </w:rPr>
        <w:t>Among the joint usage/joint research projects with a maximum cost of 400,000 yen per project, the principal investigator is a young researcher (</w:t>
      </w:r>
      <w:r w:rsidR="00CB76F3" w:rsidRPr="00A64958">
        <w:rPr>
          <w:rFonts w:asciiTheme="majorHAnsi" w:eastAsia="游明朝 Light" w:hAnsiTheme="majorHAnsi" w:cstheme="majorHAnsi"/>
          <w:lang w:val="en"/>
        </w:rPr>
        <w:t>a researcher who is 40 years old or younger</w:t>
      </w:r>
      <w:r w:rsidRPr="00A64958">
        <w:rPr>
          <w:rFonts w:asciiTheme="majorHAnsi" w:eastAsia="游明朝 Light" w:hAnsiTheme="majorHAnsi" w:cstheme="majorHAnsi"/>
          <w:lang w:val="en"/>
        </w:rPr>
        <w:t xml:space="preserve"> as of April 1, </w:t>
      </w:r>
      <w:r w:rsidR="00911630" w:rsidRPr="00A64958">
        <w:rPr>
          <w:rFonts w:asciiTheme="majorHAnsi" w:eastAsia="游明朝 Light" w:hAnsiTheme="majorHAnsi" w:cstheme="majorHAnsi"/>
          <w:lang w:val="en"/>
        </w:rPr>
        <w:t>202</w:t>
      </w:r>
      <w:r w:rsidR="00A869B6" w:rsidRPr="00A64958">
        <w:rPr>
          <w:rFonts w:asciiTheme="majorHAnsi" w:eastAsia="游明朝 Light" w:hAnsiTheme="majorHAnsi" w:cstheme="majorHAnsi"/>
        </w:rPr>
        <w:t>5</w:t>
      </w:r>
      <w:r w:rsidR="00CB76F3" w:rsidRPr="00A64958">
        <w:rPr>
          <w:rFonts w:asciiTheme="majorHAnsi" w:eastAsia="游明朝 Light" w:hAnsiTheme="majorHAnsi" w:cstheme="majorHAnsi"/>
          <w:lang w:val="en"/>
        </w:rPr>
        <w:t>).</w:t>
      </w:r>
      <w:r w:rsidR="00430631" w:rsidRPr="00A64958">
        <w:rPr>
          <w:rFonts w:asciiTheme="majorHAnsi" w:eastAsia="游明朝 Light" w:hAnsiTheme="majorHAnsi" w:cstheme="majorHAnsi"/>
          <w:lang w:val="en"/>
        </w:rPr>
        <w:t xml:space="preserve"> </w:t>
      </w:r>
    </w:p>
    <w:p w14:paraId="2A7E1CB5" w14:textId="6113E655" w:rsidR="00BF4CD8" w:rsidRPr="00A64958" w:rsidRDefault="00CB76F3" w:rsidP="00840045">
      <w:pPr>
        <w:ind w:leftChars="337" w:left="708"/>
        <w:jc w:val="left"/>
        <w:rPr>
          <w:rFonts w:asciiTheme="majorHAnsi" w:eastAsia="游明朝 Light" w:hAnsiTheme="majorHAnsi" w:cstheme="majorHAnsi"/>
        </w:rPr>
      </w:pPr>
      <w:r w:rsidRPr="00A64958">
        <w:rPr>
          <w:rFonts w:asciiTheme="majorHAnsi" w:eastAsia="游明朝 Light" w:hAnsiTheme="majorHAnsi" w:cstheme="majorHAnsi"/>
          <w:lang w:val="en"/>
        </w:rPr>
        <w:t xml:space="preserve">A small number will be recruited and adopted after the start of the fiscal year (around April or May). </w:t>
      </w:r>
    </w:p>
    <w:p w14:paraId="43A825E2" w14:textId="77777777" w:rsidR="00BF4CD8" w:rsidRPr="00A64958" w:rsidRDefault="00BF4CD8" w:rsidP="00034D22">
      <w:pPr>
        <w:ind w:leftChars="400" w:left="840"/>
        <w:jc w:val="left"/>
        <w:rPr>
          <w:rFonts w:asciiTheme="majorHAnsi" w:eastAsia="游明朝 Light" w:hAnsiTheme="majorHAnsi" w:cstheme="majorHAnsi"/>
        </w:rPr>
      </w:pPr>
    </w:p>
    <w:p w14:paraId="3EB68433" w14:textId="57FDCF43" w:rsidR="004167A0" w:rsidRPr="00A64958" w:rsidRDefault="00840045" w:rsidP="00840045">
      <w:pPr>
        <w:ind w:leftChars="203" w:left="735" w:hangingChars="147" w:hanging="309"/>
        <w:jc w:val="left"/>
        <w:rPr>
          <w:rFonts w:asciiTheme="majorHAnsi" w:eastAsia="游明朝 Light" w:hAnsiTheme="majorHAnsi" w:cstheme="majorHAnsi"/>
        </w:rPr>
      </w:pPr>
      <w:r w:rsidRPr="00A64958">
        <w:rPr>
          <w:rFonts w:asciiTheme="majorHAnsi" w:eastAsia="游明朝 Light" w:hAnsiTheme="majorHAnsi" w:cstheme="majorHAnsi"/>
          <w:szCs w:val="21"/>
          <w:lang w:val="en"/>
        </w:rPr>
        <w:t xml:space="preserve">B </w:t>
      </w:r>
      <w:r w:rsidR="00C40255" w:rsidRPr="00A64958">
        <w:rPr>
          <w:rFonts w:asciiTheme="majorHAnsi" w:eastAsia="游明朝 Light" w:hAnsiTheme="majorHAnsi" w:cstheme="majorHAnsi"/>
          <w:szCs w:val="21"/>
          <w:lang w:val="en"/>
        </w:rPr>
        <w:t>Type (specialized for the use of special facilities and equipment)</w:t>
      </w:r>
    </w:p>
    <w:p w14:paraId="7AFA6C72" w14:textId="223D5A60" w:rsidR="004167A0" w:rsidRPr="00A64958" w:rsidRDefault="004167A0" w:rsidP="00840045">
      <w:pPr>
        <w:pStyle w:val="a7"/>
        <w:ind w:leftChars="337" w:left="708"/>
        <w:rPr>
          <w:rFonts w:asciiTheme="majorHAnsi" w:eastAsia="游明朝 Light" w:hAnsiTheme="majorHAnsi" w:cstheme="majorHAnsi"/>
        </w:rPr>
      </w:pPr>
      <w:r w:rsidRPr="00A64958">
        <w:rPr>
          <w:rFonts w:asciiTheme="majorHAnsi" w:eastAsia="游明朝 Light" w:hAnsiTheme="majorHAnsi" w:cstheme="majorHAnsi"/>
          <w:lang w:val="en"/>
        </w:rPr>
        <w:t xml:space="preserve">A </w:t>
      </w:r>
      <w:r w:rsidR="00CB76F3" w:rsidRPr="00A64958">
        <w:rPr>
          <w:rFonts w:asciiTheme="majorHAnsi" w:eastAsia="游明朝 Light" w:hAnsiTheme="majorHAnsi" w:cstheme="majorHAnsi"/>
          <w:lang w:val="en"/>
        </w:rPr>
        <w:t>joint usage/joint research project dedicated to the use of the Center's special facilities and equipment, with a maximum</w:t>
      </w:r>
      <w:r w:rsidRPr="00A64958">
        <w:rPr>
          <w:rFonts w:asciiTheme="majorHAnsi" w:eastAsia="游明朝 Light" w:hAnsiTheme="majorHAnsi" w:cstheme="majorHAnsi"/>
          <w:lang w:val="en"/>
        </w:rPr>
        <w:t xml:space="preserve"> of 50,000 yen per project</w:t>
      </w:r>
      <w:r w:rsidR="00430631" w:rsidRPr="00A64958">
        <w:rPr>
          <w:rFonts w:asciiTheme="majorHAnsi" w:eastAsia="游明朝 Light" w:hAnsiTheme="majorHAnsi" w:cstheme="majorHAnsi"/>
          <w:lang w:val="en"/>
        </w:rPr>
        <w:t xml:space="preserve">. </w:t>
      </w:r>
    </w:p>
    <w:p w14:paraId="692D3C3A" w14:textId="1F072F80" w:rsidR="00BF4CD8" w:rsidRPr="00A64958" w:rsidRDefault="00AB7C6D" w:rsidP="00AB7C6D">
      <w:pPr>
        <w:ind w:left="735" w:hangingChars="350" w:hanging="735"/>
        <w:rPr>
          <w:rFonts w:asciiTheme="majorHAnsi" w:eastAsia="游明朝 Light" w:hAnsiTheme="majorHAnsi" w:cstheme="majorHAnsi"/>
        </w:rPr>
      </w:pPr>
      <w:r w:rsidRPr="00A64958">
        <w:rPr>
          <w:rFonts w:asciiTheme="majorHAnsi" w:eastAsia="游明朝 Light" w:hAnsiTheme="majorHAnsi" w:cstheme="majorHAnsi"/>
        </w:rPr>
        <w:t xml:space="preserve">       This research is being recruited at any time outside of this application period depending </w:t>
      </w:r>
      <w:r w:rsidRPr="00A64958">
        <w:rPr>
          <w:rFonts w:asciiTheme="majorHAnsi" w:eastAsia="游明朝 Light" w:hAnsiTheme="majorHAnsi" w:cstheme="majorHAnsi"/>
        </w:rPr>
        <w:lastRenderedPageBreak/>
        <w:t>on the budget situation.</w:t>
      </w:r>
    </w:p>
    <w:p w14:paraId="686B3C22" w14:textId="77777777" w:rsidR="00AB7C6D" w:rsidRPr="00A64958" w:rsidRDefault="00AB7C6D" w:rsidP="00034D22">
      <w:pPr>
        <w:rPr>
          <w:rFonts w:asciiTheme="majorHAnsi" w:eastAsia="游明朝 Light" w:hAnsiTheme="majorHAnsi" w:cstheme="majorHAnsi"/>
        </w:rPr>
      </w:pPr>
    </w:p>
    <w:p w14:paraId="00D99EDA" w14:textId="3F053467" w:rsidR="00BF2A53" w:rsidRPr="00A64958" w:rsidRDefault="00CB76F3" w:rsidP="00840045">
      <w:pPr>
        <w:ind w:leftChars="203" w:left="707" w:hangingChars="134" w:hanging="281"/>
        <w:rPr>
          <w:rFonts w:asciiTheme="majorHAnsi" w:eastAsia="游明朝 Light" w:hAnsiTheme="majorHAnsi" w:cstheme="majorHAnsi"/>
        </w:rPr>
      </w:pPr>
      <w:r w:rsidRPr="00A64958">
        <w:rPr>
          <w:rFonts w:asciiTheme="majorHAnsi" w:eastAsia="游明朝 Light" w:hAnsiTheme="majorHAnsi" w:cstheme="majorHAnsi"/>
          <w:szCs w:val="21"/>
          <w:lang w:val="en"/>
        </w:rPr>
        <w:t>C Type (Information Dissemination Technology Research *Including symposiums and workshops)</w:t>
      </w:r>
    </w:p>
    <w:p w14:paraId="75E025C3" w14:textId="359973EA" w:rsidR="00BF4CD8" w:rsidRPr="00A64958" w:rsidRDefault="00CB76F3" w:rsidP="00840045">
      <w:pPr>
        <w:ind w:leftChars="337" w:left="708"/>
        <w:rPr>
          <w:rFonts w:asciiTheme="majorHAnsi" w:eastAsia="游明朝 Light" w:hAnsiTheme="majorHAnsi" w:cstheme="majorHAnsi"/>
        </w:rPr>
      </w:pPr>
      <w:r w:rsidRPr="00A64958">
        <w:rPr>
          <w:rFonts w:asciiTheme="majorHAnsi" w:eastAsia="游明朝 Light" w:hAnsiTheme="majorHAnsi" w:cstheme="majorHAnsi"/>
          <w:lang w:val="en"/>
        </w:rPr>
        <w:t xml:space="preserve">Limited to the Information Dissemination Technology Research Group, we will support the holding of </w:t>
      </w:r>
      <w:r w:rsidR="003D73EA" w:rsidRPr="00A64958">
        <w:rPr>
          <w:rFonts w:asciiTheme="majorHAnsi" w:eastAsia="游明朝 Light" w:hAnsiTheme="majorHAnsi" w:cstheme="majorHAnsi"/>
          <w:lang w:val="en"/>
        </w:rPr>
        <w:t>the event in</w:t>
      </w:r>
      <w:r w:rsidRPr="00A64958">
        <w:rPr>
          <w:rFonts w:asciiTheme="majorHAnsi" w:eastAsia="游明朝 Light" w:hAnsiTheme="majorHAnsi" w:cstheme="majorHAnsi"/>
          <w:lang w:val="en"/>
        </w:rPr>
        <w:t xml:space="preserve"> collaboration with faculty members of the Gene Research Center. Research will not be allocated directly to applicants, but please consult with us in advance about necessary expenses. This research is being recruited at any time outside of this application period depending on the budget situation. </w:t>
      </w:r>
    </w:p>
    <w:p w14:paraId="5D46A67D" w14:textId="77777777" w:rsidR="00BF4CD8" w:rsidRPr="00A64958" w:rsidRDefault="00BF4CD8" w:rsidP="00BF4CD8">
      <w:pPr>
        <w:ind w:leftChars="350" w:left="735"/>
        <w:jc w:val="left"/>
        <w:rPr>
          <w:rFonts w:asciiTheme="majorHAnsi" w:eastAsia="游明朝 Light" w:hAnsiTheme="majorHAnsi" w:cstheme="majorHAnsi"/>
        </w:rPr>
      </w:pPr>
    </w:p>
    <w:p w14:paraId="6CD1064F" w14:textId="14604CB5" w:rsidR="00BA30C5" w:rsidRPr="00A64958" w:rsidRDefault="00840045" w:rsidP="00840045">
      <w:pPr>
        <w:ind w:leftChars="203" w:left="735" w:hangingChars="147" w:hanging="309"/>
        <w:jc w:val="left"/>
        <w:rPr>
          <w:rFonts w:asciiTheme="majorHAnsi" w:eastAsia="游明朝 Light" w:hAnsiTheme="majorHAnsi" w:cstheme="majorHAnsi"/>
        </w:rPr>
      </w:pPr>
      <w:r w:rsidRPr="00A64958">
        <w:rPr>
          <w:rFonts w:asciiTheme="majorHAnsi" w:eastAsia="游明朝 Light" w:hAnsiTheme="majorHAnsi" w:cstheme="majorHAnsi"/>
          <w:lang w:val="en"/>
        </w:rPr>
        <w:t xml:space="preserve">D </w:t>
      </w:r>
      <w:r w:rsidR="00CB76F3" w:rsidRPr="00A64958">
        <w:rPr>
          <w:rFonts w:asciiTheme="majorHAnsi" w:eastAsia="游明朝 Light" w:hAnsiTheme="majorHAnsi" w:cstheme="majorHAnsi"/>
          <w:lang w:val="en"/>
        </w:rPr>
        <w:t>Type (</w:t>
      </w:r>
      <w:r w:rsidR="00BA30C5" w:rsidRPr="00A64958">
        <w:rPr>
          <w:rFonts w:asciiTheme="majorHAnsi" w:eastAsia="游明朝 Light" w:hAnsiTheme="majorHAnsi" w:cstheme="majorHAnsi"/>
          <w:lang w:val="en"/>
        </w:rPr>
        <w:t>used by overseas collaborative research institutions</w:t>
      </w:r>
      <w:r w:rsidR="00CB76F3" w:rsidRPr="00A64958">
        <w:rPr>
          <w:rFonts w:asciiTheme="majorHAnsi" w:eastAsia="游明朝 Light" w:hAnsiTheme="majorHAnsi" w:cstheme="majorHAnsi"/>
          <w:lang w:val="en"/>
        </w:rPr>
        <w:t>)</w:t>
      </w:r>
    </w:p>
    <w:p w14:paraId="20935B5A" w14:textId="1F6C8E53" w:rsidR="00430631" w:rsidRPr="00A64958" w:rsidRDefault="00CB76F3" w:rsidP="00840045">
      <w:pPr>
        <w:pStyle w:val="a7"/>
        <w:ind w:leftChars="337" w:left="708"/>
        <w:jc w:val="left"/>
        <w:rPr>
          <w:rFonts w:asciiTheme="majorHAnsi" w:eastAsia="游明朝 Light" w:hAnsiTheme="majorHAnsi" w:cstheme="majorHAnsi"/>
        </w:rPr>
      </w:pPr>
      <w:r w:rsidRPr="00A64958">
        <w:rPr>
          <w:rFonts w:asciiTheme="majorHAnsi" w:eastAsia="游明朝 Light" w:hAnsiTheme="majorHAnsi" w:cstheme="majorHAnsi"/>
          <w:lang w:val="en"/>
        </w:rPr>
        <w:t>Joint usage/joint research projects using</w:t>
      </w:r>
      <w:r w:rsidR="00430631" w:rsidRPr="00A64958">
        <w:rPr>
          <w:rFonts w:asciiTheme="majorHAnsi" w:eastAsia="游明朝 Light" w:hAnsiTheme="majorHAnsi" w:cstheme="majorHAnsi"/>
          <w:lang w:val="en"/>
        </w:rPr>
        <w:t xml:space="preserve"> the University of Tsukuba and overseas research institutes affiliated with </w:t>
      </w:r>
      <w:r w:rsidR="00AB1D20" w:rsidRPr="00A64958">
        <w:rPr>
          <w:rFonts w:asciiTheme="majorHAnsi" w:eastAsia="游明朝 Light" w:hAnsiTheme="majorHAnsi" w:cstheme="majorHAnsi"/>
          <w:lang w:val="en"/>
        </w:rPr>
        <w:t>the Center</w:t>
      </w:r>
      <w:r w:rsidR="00430631" w:rsidRPr="00A64958">
        <w:rPr>
          <w:rFonts w:asciiTheme="majorHAnsi" w:eastAsia="游明朝 Light" w:hAnsiTheme="majorHAnsi" w:cstheme="majorHAnsi"/>
          <w:lang w:val="en"/>
        </w:rPr>
        <w:t xml:space="preserve">. </w:t>
      </w:r>
      <w:r w:rsidRPr="00A64958">
        <w:rPr>
          <w:rFonts w:asciiTheme="majorHAnsi" w:eastAsia="游明朝 Light" w:hAnsiTheme="majorHAnsi" w:cstheme="majorHAnsi"/>
          <w:lang w:val="en"/>
        </w:rPr>
        <w:t xml:space="preserve">(Please contact us in advance for details.) </w:t>
      </w:r>
    </w:p>
    <w:p w14:paraId="66FBDEDA" w14:textId="77777777" w:rsidR="00430631" w:rsidRPr="00A64958" w:rsidRDefault="00430631" w:rsidP="00EE2048">
      <w:pPr>
        <w:pStyle w:val="a7"/>
        <w:ind w:leftChars="0" w:left="735"/>
        <w:jc w:val="left"/>
        <w:rPr>
          <w:rFonts w:asciiTheme="majorHAnsi" w:eastAsia="游明朝 Light" w:hAnsiTheme="majorHAnsi" w:cstheme="majorHAnsi"/>
        </w:rPr>
      </w:pPr>
    </w:p>
    <w:p w14:paraId="7836531F" w14:textId="0D416383" w:rsidR="00E1198A" w:rsidRPr="00A64958" w:rsidRDefault="00E1198A" w:rsidP="00034D22">
      <w:pPr>
        <w:pStyle w:val="a7"/>
        <w:numPr>
          <w:ilvl w:val="0"/>
          <w:numId w:val="2"/>
        </w:numPr>
        <w:ind w:leftChars="0" w:left="735"/>
        <w:jc w:val="left"/>
        <w:rPr>
          <w:rFonts w:asciiTheme="majorHAnsi" w:eastAsia="游明朝 Light" w:hAnsiTheme="majorHAnsi" w:cstheme="majorHAnsi"/>
        </w:rPr>
      </w:pPr>
      <w:r w:rsidRPr="00A64958">
        <w:rPr>
          <w:rFonts w:asciiTheme="majorHAnsi" w:eastAsia="游明朝 Light" w:hAnsiTheme="majorHAnsi" w:cstheme="majorHAnsi"/>
          <w:lang w:val="en"/>
        </w:rPr>
        <w:t>Expense classification</w:t>
      </w:r>
    </w:p>
    <w:p w14:paraId="571FD262" w14:textId="77777777" w:rsidR="00D02196" w:rsidRPr="00A64958" w:rsidRDefault="00E1198A" w:rsidP="007963EC">
      <w:pPr>
        <w:pStyle w:val="a7"/>
        <w:ind w:leftChars="67" w:left="141" w:firstLine="285"/>
        <w:jc w:val="left"/>
        <w:rPr>
          <w:rFonts w:asciiTheme="majorHAnsi" w:eastAsia="游明朝 Light" w:hAnsiTheme="majorHAnsi" w:cstheme="majorHAnsi"/>
        </w:rPr>
      </w:pPr>
      <w:r w:rsidRPr="00A64958">
        <w:rPr>
          <w:rFonts w:asciiTheme="majorHAnsi" w:eastAsia="游明朝 Light" w:hAnsiTheme="majorHAnsi" w:cstheme="majorHAnsi"/>
          <w:lang w:val="en"/>
        </w:rPr>
        <w:t>Expenses are divided into "research expenses" and "travel expenses".</w:t>
      </w:r>
    </w:p>
    <w:p w14:paraId="2422A2E0" w14:textId="1723C37A" w:rsidR="00F91DBE" w:rsidRPr="00A64958" w:rsidRDefault="00F91DBE" w:rsidP="007963EC">
      <w:pPr>
        <w:pStyle w:val="a7"/>
        <w:ind w:leftChars="67" w:left="141" w:firstLine="1"/>
        <w:jc w:val="left"/>
        <w:rPr>
          <w:rFonts w:asciiTheme="majorHAnsi" w:eastAsia="游明朝 Light" w:hAnsiTheme="majorHAnsi" w:cstheme="majorHAnsi"/>
        </w:rPr>
      </w:pPr>
      <w:r w:rsidRPr="00A64958">
        <w:rPr>
          <w:rFonts w:asciiTheme="majorHAnsi" w:eastAsia="游明朝 Light" w:hAnsiTheme="majorHAnsi" w:cstheme="majorHAnsi"/>
        </w:rPr>
        <w:t xml:space="preserve">The maximum amount of travel expenses is 50% of the total expenses, but if there is a possibility that this amount will be exceeded, there are no restrictions on allocating it to other expense categories by submitting a separate statement of reasons (optional format) to each </w:t>
      </w:r>
      <w:r w:rsidR="005F4A34" w:rsidRPr="00A64958">
        <w:rPr>
          <w:rFonts w:asciiTheme="majorHAnsi" w:eastAsia="游明朝 Light" w:hAnsiTheme="majorHAnsi" w:cstheme="majorHAnsi"/>
          <w:lang w:val="en"/>
        </w:rPr>
        <w:t>faculty member in charge of receiving the center</w:t>
      </w:r>
      <w:r w:rsidRPr="00A64958">
        <w:rPr>
          <w:rFonts w:asciiTheme="majorHAnsi" w:eastAsia="游明朝 Light" w:hAnsiTheme="majorHAnsi" w:cstheme="majorHAnsi"/>
        </w:rPr>
        <w:t xml:space="preserve"> with the prior approval of the Center Director.</w:t>
      </w:r>
    </w:p>
    <w:p w14:paraId="1F495E6A" w14:textId="77777777" w:rsidR="00A52FBF" w:rsidRPr="00A64958" w:rsidRDefault="00A52FBF" w:rsidP="007579F2">
      <w:pPr>
        <w:jc w:val="left"/>
        <w:rPr>
          <w:rFonts w:asciiTheme="majorHAnsi" w:eastAsia="游明朝 Light" w:hAnsiTheme="majorHAnsi" w:cstheme="majorHAnsi"/>
        </w:rPr>
      </w:pPr>
    </w:p>
    <w:p w14:paraId="5CB7C5DF" w14:textId="77777777" w:rsidR="00E1198A" w:rsidRPr="00A64958" w:rsidRDefault="00E1198A" w:rsidP="00034D22">
      <w:pPr>
        <w:pStyle w:val="a7"/>
        <w:numPr>
          <w:ilvl w:val="0"/>
          <w:numId w:val="2"/>
        </w:numPr>
        <w:ind w:leftChars="0" w:left="735" w:hanging="735"/>
        <w:jc w:val="left"/>
        <w:rPr>
          <w:rFonts w:asciiTheme="majorHAnsi" w:eastAsia="游明朝 Light" w:hAnsiTheme="majorHAnsi" w:cstheme="majorHAnsi"/>
        </w:rPr>
      </w:pPr>
      <w:r w:rsidRPr="00A64958">
        <w:rPr>
          <w:rFonts w:asciiTheme="majorHAnsi" w:eastAsia="游明朝 Light" w:hAnsiTheme="majorHAnsi" w:cstheme="majorHAnsi"/>
          <w:lang w:val="en"/>
        </w:rPr>
        <w:t>Use of Research and Travel Expenses</w:t>
      </w:r>
    </w:p>
    <w:p w14:paraId="112EF327" w14:textId="77777777" w:rsidR="00E1198A" w:rsidRPr="00A64958" w:rsidRDefault="00643060" w:rsidP="00034D22">
      <w:pPr>
        <w:pStyle w:val="a7"/>
        <w:numPr>
          <w:ilvl w:val="1"/>
          <w:numId w:val="2"/>
        </w:numPr>
        <w:ind w:leftChars="0" w:left="420" w:firstLine="0"/>
        <w:jc w:val="left"/>
        <w:rPr>
          <w:rFonts w:asciiTheme="majorHAnsi" w:eastAsia="游明朝 Light" w:hAnsiTheme="majorHAnsi" w:cstheme="majorHAnsi"/>
        </w:rPr>
      </w:pPr>
      <w:r w:rsidRPr="00A64958">
        <w:rPr>
          <w:rFonts w:asciiTheme="majorHAnsi" w:eastAsia="游明朝 Light" w:hAnsiTheme="majorHAnsi" w:cstheme="majorHAnsi"/>
          <w:lang w:val="en"/>
        </w:rPr>
        <w:t>Research Grants</w:t>
      </w:r>
    </w:p>
    <w:p w14:paraId="5132CB4D" w14:textId="77777777" w:rsidR="00643060" w:rsidRPr="00A64958" w:rsidRDefault="00643060" w:rsidP="00034D22">
      <w:pPr>
        <w:pStyle w:val="a7"/>
        <w:ind w:leftChars="0" w:left="420"/>
        <w:jc w:val="left"/>
        <w:rPr>
          <w:rFonts w:asciiTheme="majorHAnsi" w:eastAsia="游明朝 Light" w:hAnsiTheme="majorHAnsi" w:cstheme="majorHAnsi"/>
        </w:rPr>
      </w:pPr>
      <w:r w:rsidRPr="00A64958">
        <w:rPr>
          <w:rFonts w:asciiTheme="majorHAnsi" w:eastAsia="游明朝 Light" w:hAnsiTheme="majorHAnsi" w:cstheme="majorHAnsi"/>
          <w:lang w:val="en"/>
        </w:rPr>
        <w:t>Research funds may be used for the following purposes:</w:t>
      </w:r>
    </w:p>
    <w:p w14:paraId="24AE224A" w14:textId="77777777" w:rsidR="00643060" w:rsidRPr="00A64958" w:rsidRDefault="00643060" w:rsidP="00034D22">
      <w:pPr>
        <w:pStyle w:val="a7"/>
        <w:ind w:leftChars="0" w:left="420"/>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 xml:space="preserve">Consumables necessary for conducting research (excluding general office supplies) </w:t>
      </w:r>
      <w:r w:rsidRPr="00A64958">
        <w:rPr>
          <w:rFonts w:asciiTheme="majorHAnsi" w:eastAsia="游明朝 Light" w:hAnsiTheme="majorHAnsi" w:cstheme="majorHAnsi"/>
          <w:lang w:val="en"/>
        </w:rPr>
        <w:t>）</w:t>
      </w:r>
    </w:p>
    <w:p w14:paraId="47663824" w14:textId="2C759E23" w:rsidR="00643060" w:rsidRPr="00A64958" w:rsidRDefault="00643060" w:rsidP="00034D22">
      <w:pPr>
        <w:pStyle w:val="a7"/>
        <w:ind w:leftChars="0" w:left="420"/>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 xml:space="preserve"> </w:t>
      </w:r>
      <w:r w:rsidR="00E461A7" w:rsidRPr="00A64958">
        <w:rPr>
          <w:rFonts w:asciiTheme="majorHAnsi" w:eastAsia="游明朝 Light" w:hAnsiTheme="majorHAnsi" w:cstheme="majorHAnsi"/>
          <w:lang w:val="en"/>
        </w:rPr>
        <w:t>Shipping fee for resources required for experiments at</w:t>
      </w:r>
      <w:r w:rsidRPr="00A64958">
        <w:rPr>
          <w:rFonts w:asciiTheme="majorHAnsi" w:eastAsia="游明朝 Light" w:hAnsiTheme="majorHAnsi" w:cstheme="majorHAnsi"/>
          <w:lang w:val="en"/>
        </w:rPr>
        <w:t xml:space="preserve"> </w:t>
      </w:r>
      <w:r w:rsidR="00AB1D20" w:rsidRPr="00A64958">
        <w:rPr>
          <w:rFonts w:asciiTheme="majorHAnsi" w:eastAsia="游明朝 Light" w:hAnsiTheme="majorHAnsi" w:cstheme="majorHAnsi"/>
          <w:lang w:val="en"/>
        </w:rPr>
        <w:t>our</w:t>
      </w:r>
      <w:r w:rsidRPr="00A64958">
        <w:rPr>
          <w:rFonts w:asciiTheme="majorHAnsi" w:eastAsia="游明朝 Light" w:hAnsiTheme="majorHAnsi" w:cstheme="majorHAnsi"/>
          <w:lang w:val="en"/>
        </w:rPr>
        <w:t xml:space="preserve"> center</w:t>
      </w:r>
    </w:p>
    <w:p w14:paraId="37848CF4" w14:textId="7B2B28A9" w:rsidR="00E461A7" w:rsidRPr="00A64958" w:rsidRDefault="00E461A7" w:rsidP="00034D22">
      <w:pPr>
        <w:pStyle w:val="a7"/>
        <w:ind w:leftChars="0" w:left="420"/>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 xml:space="preserve">Usage </w:t>
      </w:r>
      <w:r w:rsidR="007579F2" w:rsidRPr="00A64958">
        <w:rPr>
          <w:rFonts w:asciiTheme="majorHAnsi" w:eastAsia="游明朝 Light" w:hAnsiTheme="majorHAnsi" w:cstheme="majorHAnsi"/>
          <w:lang w:val="en"/>
        </w:rPr>
        <w:t>fees for common equipment of the Center</w:t>
      </w:r>
      <w:r w:rsidRPr="00A64958">
        <w:rPr>
          <w:rFonts w:asciiTheme="majorHAnsi" w:eastAsia="游明朝 Light" w:hAnsiTheme="majorHAnsi" w:cstheme="majorHAnsi"/>
          <w:lang w:val="en"/>
        </w:rPr>
        <w:t>, including state-of-the-art equipment</w:t>
      </w:r>
    </w:p>
    <w:p w14:paraId="7320383E" w14:textId="70633554" w:rsidR="000D476B" w:rsidRPr="00A64958" w:rsidRDefault="000D476B" w:rsidP="00034D22">
      <w:pPr>
        <w:pStyle w:val="a7"/>
        <w:ind w:leftChars="0" w:left="420"/>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 xml:space="preserve">Venue rental for research meetings </w:t>
      </w:r>
      <w:r w:rsidR="00BF2A53" w:rsidRPr="00A64958">
        <w:rPr>
          <w:rFonts w:asciiTheme="majorHAnsi" w:eastAsia="游明朝 Light" w:hAnsiTheme="majorHAnsi" w:cstheme="majorHAnsi"/>
          <w:lang w:val="en"/>
        </w:rPr>
        <w:t>and</w:t>
      </w:r>
      <w:r w:rsidRPr="00A64958">
        <w:rPr>
          <w:rFonts w:asciiTheme="majorHAnsi" w:eastAsia="游明朝 Light" w:hAnsiTheme="majorHAnsi" w:cstheme="majorHAnsi"/>
          <w:lang w:val="en"/>
        </w:rPr>
        <w:t xml:space="preserve"> </w:t>
      </w:r>
      <w:r w:rsidR="00AB1D20" w:rsidRPr="00A64958">
        <w:rPr>
          <w:rFonts w:asciiTheme="majorHAnsi" w:eastAsia="游明朝 Light" w:hAnsiTheme="majorHAnsi" w:cstheme="majorHAnsi"/>
          <w:lang w:val="en"/>
        </w:rPr>
        <w:t>seminars</w:t>
      </w:r>
    </w:p>
    <w:p w14:paraId="361A86EE" w14:textId="5B74CD8E" w:rsidR="000D476B" w:rsidRPr="00A64958" w:rsidRDefault="001A1303" w:rsidP="00034D22">
      <w:pPr>
        <w:pStyle w:val="a7"/>
        <w:ind w:leftChars="0" w:left="420"/>
        <w:jc w:val="left"/>
        <w:rPr>
          <w:rFonts w:asciiTheme="majorHAnsi" w:eastAsia="游明朝 Light" w:hAnsiTheme="majorHAnsi" w:cstheme="majorHAnsi"/>
        </w:rPr>
      </w:pPr>
      <w:r w:rsidRPr="00A64958">
        <w:rPr>
          <w:rFonts w:asciiTheme="majorHAnsi" w:eastAsia="游明朝 Light" w:hAnsiTheme="majorHAnsi" w:cstheme="majorHAnsi"/>
          <w:lang w:val="en"/>
        </w:rPr>
        <w:t>* Only projects selected in Type C (Information Dissemination Technology Research</w:t>
      </w:r>
      <w:r w:rsidR="00BF2A53"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 xml:space="preserve"> are selected. </w:t>
      </w:r>
    </w:p>
    <w:p w14:paraId="32B71B39" w14:textId="77777777" w:rsidR="00E461A7" w:rsidRPr="00A64958" w:rsidRDefault="00E461A7" w:rsidP="00BF4CD8">
      <w:pPr>
        <w:pStyle w:val="a7"/>
        <w:ind w:leftChars="564" w:left="1184" w:firstLineChars="100" w:firstLine="210"/>
        <w:jc w:val="left"/>
        <w:rPr>
          <w:rFonts w:asciiTheme="majorHAnsi" w:eastAsia="游明朝 Light" w:hAnsiTheme="majorHAnsi" w:cstheme="majorHAnsi"/>
        </w:rPr>
      </w:pPr>
      <w:r w:rsidRPr="00A64958">
        <w:rPr>
          <w:rFonts w:asciiTheme="majorHAnsi" w:eastAsia="游明朝 Light" w:hAnsiTheme="majorHAnsi" w:cstheme="majorHAnsi"/>
          <w:lang w:val="en"/>
        </w:rPr>
        <w:t>Items that cannot be used for any purpose.</w:t>
      </w:r>
    </w:p>
    <w:p w14:paraId="359C2D7A" w14:textId="434334F3" w:rsidR="00E461A7" w:rsidRPr="00A64958" w:rsidRDefault="00E461A7" w:rsidP="007212DD">
      <w:pPr>
        <w:pStyle w:val="a7"/>
        <w:ind w:leftChars="564" w:left="1184" w:firstLineChars="100" w:firstLine="210"/>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Purchase of fixtures s</w:t>
      </w:r>
    </w:p>
    <w:p w14:paraId="43897E02" w14:textId="3095F696" w:rsidR="009B315A" w:rsidRPr="00A64958" w:rsidRDefault="009B315A">
      <w:pPr>
        <w:pStyle w:val="a7"/>
        <w:ind w:leftChars="564" w:left="1184" w:firstLineChars="100" w:firstLine="210"/>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003E0E85">
        <w:rPr>
          <w:rFonts w:asciiTheme="majorHAnsi" w:eastAsia="游明朝 Light" w:hAnsiTheme="majorHAnsi" w:cstheme="majorHAnsi" w:hint="eastAsia"/>
          <w:lang w:val="en"/>
        </w:rPr>
        <w:t>Reward</w:t>
      </w:r>
    </w:p>
    <w:p w14:paraId="3D9AA6E7" w14:textId="32389E17" w:rsidR="00511133" w:rsidRDefault="00511133" w:rsidP="00F4703A">
      <w:pPr>
        <w:jc w:val="left"/>
        <w:rPr>
          <w:rFonts w:asciiTheme="majorHAnsi" w:eastAsia="游明朝 Light" w:hAnsiTheme="majorHAnsi" w:cstheme="majorHAnsi"/>
        </w:rPr>
      </w:pPr>
    </w:p>
    <w:p w14:paraId="4115AA07" w14:textId="77777777" w:rsidR="005843D7" w:rsidRPr="00A64958" w:rsidRDefault="005843D7" w:rsidP="00F4703A">
      <w:pPr>
        <w:jc w:val="left"/>
        <w:rPr>
          <w:rFonts w:asciiTheme="majorHAnsi" w:eastAsia="游明朝 Light" w:hAnsiTheme="majorHAnsi" w:cstheme="majorHAnsi"/>
        </w:rPr>
      </w:pPr>
    </w:p>
    <w:p w14:paraId="6BBE3CE8" w14:textId="77777777" w:rsidR="009130BC" w:rsidRPr="00A64958" w:rsidRDefault="009130BC" w:rsidP="00034D22">
      <w:pPr>
        <w:pStyle w:val="a7"/>
        <w:ind w:leftChars="200" w:left="420"/>
        <w:jc w:val="left"/>
        <w:rPr>
          <w:rFonts w:asciiTheme="majorHAnsi" w:eastAsia="游明朝 Light" w:hAnsiTheme="majorHAnsi" w:cstheme="majorHAnsi"/>
        </w:rPr>
      </w:pPr>
      <w:r w:rsidRPr="00A64958">
        <w:rPr>
          <w:rFonts w:asciiTheme="majorHAnsi" w:eastAsia="游明朝 Light" w:hAnsiTheme="majorHAnsi" w:cstheme="majorHAnsi"/>
          <w:lang w:val="en"/>
        </w:rPr>
        <w:lastRenderedPageBreak/>
        <w:t>Procedures for Execution of Research Funds</w:t>
      </w:r>
    </w:p>
    <w:p w14:paraId="7C33931A" w14:textId="69FC21F1" w:rsidR="009130BC" w:rsidRPr="00A64958" w:rsidRDefault="009130BC" w:rsidP="00205B4C">
      <w:pPr>
        <w:pStyle w:val="a7"/>
        <w:ind w:leftChars="200" w:left="420"/>
        <w:rPr>
          <w:rFonts w:asciiTheme="majorHAnsi" w:eastAsia="游明朝 Light" w:hAnsiTheme="majorHAnsi" w:cstheme="majorHAnsi"/>
        </w:rPr>
      </w:pPr>
      <w:r w:rsidRPr="00A64958">
        <w:rPr>
          <w:rFonts w:asciiTheme="majorHAnsi" w:eastAsia="游明朝 Light" w:hAnsiTheme="majorHAnsi" w:cstheme="majorHAnsi"/>
          <w:lang w:val="en"/>
        </w:rPr>
        <w:t xml:space="preserve">If the research project representative wishes to purchase goods, etc. using research funds, the research project representative must contact each host faculty member in advance and prepare </w:t>
      </w:r>
      <w:r w:rsidR="00702ADA" w:rsidRPr="00A64958">
        <w:rPr>
          <w:rFonts w:asciiTheme="majorHAnsi" w:eastAsia="游明朝 Light" w:hAnsiTheme="majorHAnsi" w:cstheme="majorHAnsi"/>
          <w:b/>
          <w:lang w:val="en"/>
        </w:rPr>
        <w:t>an "Application for Purchase of Joint Use/Collaborative Research Goods" (Form 2)</w:t>
      </w:r>
      <w:r w:rsidRPr="00A64958">
        <w:rPr>
          <w:rFonts w:asciiTheme="majorHAnsi" w:eastAsia="游明朝 Light" w:hAnsiTheme="majorHAnsi" w:cstheme="majorHAnsi"/>
          <w:lang w:val="en"/>
        </w:rPr>
        <w:t xml:space="preserve"> </w:t>
      </w:r>
      <w:r w:rsidR="003E330C" w:rsidRPr="00A64958">
        <w:rPr>
          <w:rFonts w:asciiTheme="majorHAnsi" w:eastAsia="游明朝 Light" w:hAnsiTheme="majorHAnsi" w:cstheme="majorHAnsi"/>
          <w:lang w:val="en"/>
        </w:rPr>
        <w:t>and submit it to each host faculty member</w:t>
      </w:r>
      <w:r w:rsidRPr="00A64958">
        <w:rPr>
          <w:rFonts w:asciiTheme="majorHAnsi" w:eastAsia="游明朝 Light" w:hAnsiTheme="majorHAnsi" w:cstheme="majorHAnsi"/>
          <w:lang w:val="en"/>
        </w:rPr>
        <w:t xml:space="preserve"> (a copy of Form </w:t>
      </w:r>
      <w:r w:rsidR="00205B4C" w:rsidRPr="00A64958">
        <w:rPr>
          <w:rFonts w:asciiTheme="majorHAnsi" w:eastAsia="游明朝 Light" w:hAnsiTheme="majorHAnsi" w:cstheme="majorHAnsi"/>
          <w:lang w:val="en"/>
        </w:rPr>
        <w:t>2</w:t>
      </w:r>
      <w:r w:rsidRPr="00A64958">
        <w:rPr>
          <w:rFonts w:asciiTheme="majorHAnsi" w:eastAsia="游明朝 Light" w:hAnsiTheme="majorHAnsi" w:cstheme="majorHAnsi"/>
          <w:lang w:val="en"/>
        </w:rPr>
        <w:t xml:space="preserve"> </w:t>
      </w:r>
      <w:r w:rsidR="00205B4C" w:rsidRPr="00A64958">
        <w:rPr>
          <w:rFonts w:asciiTheme="majorHAnsi" w:eastAsia="游明朝 Light" w:hAnsiTheme="majorHAnsi" w:cstheme="majorHAnsi"/>
          <w:lang w:val="en"/>
        </w:rPr>
        <w:t>with a stamp</w:t>
      </w:r>
      <w:r w:rsidRPr="00A64958">
        <w:rPr>
          <w:rFonts w:asciiTheme="majorHAnsi" w:eastAsia="游明朝 Light" w:hAnsiTheme="majorHAnsi" w:cstheme="majorHAnsi"/>
          <w:lang w:val="en"/>
        </w:rPr>
        <w:t xml:space="preserve"> </w:t>
      </w:r>
      <w:r w:rsidR="00205B4C" w:rsidRPr="00A64958">
        <w:rPr>
          <w:rFonts w:asciiTheme="majorHAnsi" w:eastAsia="游明朝 Light" w:hAnsiTheme="majorHAnsi" w:cstheme="majorHAnsi"/>
          <w:lang w:val="en"/>
        </w:rPr>
        <w:t>is also acceptable). However, the original will</w:t>
      </w:r>
      <w:r w:rsidRPr="00A64958">
        <w:rPr>
          <w:rFonts w:asciiTheme="majorHAnsi" w:eastAsia="游明朝 Light" w:hAnsiTheme="majorHAnsi" w:cstheme="majorHAnsi"/>
          <w:lang w:val="en"/>
        </w:rPr>
        <w:t xml:space="preserve"> </w:t>
      </w:r>
      <w:r w:rsidR="00205B4C" w:rsidRPr="00A64958">
        <w:rPr>
          <w:rFonts w:asciiTheme="majorHAnsi" w:eastAsia="游明朝 Light" w:hAnsiTheme="majorHAnsi" w:cstheme="majorHAnsi"/>
          <w:lang w:val="en"/>
        </w:rPr>
        <w:t>be kept</w:t>
      </w:r>
      <w:r w:rsidRPr="00A64958">
        <w:rPr>
          <w:rFonts w:asciiTheme="majorHAnsi" w:eastAsia="游明朝 Light" w:hAnsiTheme="majorHAnsi" w:cstheme="majorHAnsi"/>
          <w:lang w:val="en"/>
        </w:rPr>
        <w:t xml:space="preserve"> </w:t>
      </w:r>
      <w:r w:rsidR="00205B4C" w:rsidRPr="00A64958">
        <w:rPr>
          <w:rFonts w:asciiTheme="majorHAnsi" w:eastAsia="游明朝 Light" w:hAnsiTheme="majorHAnsi" w:cstheme="majorHAnsi"/>
          <w:lang w:val="en"/>
        </w:rPr>
        <w:t>for 5 years</w:t>
      </w:r>
      <w:r w:rsidR="003E330C" w:rsidRPr="00A64958">
        <w:rPr>
          <w:rFonts w:asciiTheme="majorHAnsi" w:eastAsia="游明朝 Light" w:hAnsiTheme="majorHAnsi" w:cstheme="majorHAnsi"/>
          <w:lang w:val="en"/>
        </w:rPr>
        <w:t xml:space="preserve">). </w:t>
      </w:r>
    </w:p>
    <w:p w14:paraId="619F5257" w14:textId="77777777" w:rsidR="004A0520" w:rsidRPr="00A64958" w:rsidRDefault="004A0520" w:rsidP="00034D22">
      <w:pPr>
        <w:pStyle w:val="a7"/>
        <w:ind w:leftChars="200" w:left="420"/>
        <w:rPr>
          <w:rFonts w:asciiTheme="majorHAnsi" w:eastAsia="游明朝 Light" w:hAnsiTheme="majorHAnsi" w:cstheme="majorHAnsi"/>
        </w:rPr>
      </w:pPr>
      <w:r w:rsidRPr="00A64958">
        <w:rPr>
          <w:rFonts w:asciiTheme="majorHAnsi" w:eastAsia="游明朝 Light" w:hAnsiTheme="majorHAnsi" w:cstheme="majorHAnsi"/>
          <w:lang w:val="en"/>
        </w:rPr>
        <w:t>All administrative management of expenses shall be carried out by the University of Tsukuba.</w:t>
      </w:r>
    </w:p>
    <w:p w14:paraId="3826C439" w14:textId="77777777" w:rsidR="003E330C" w:rsidRPr="00A64958" w:rsidRDefault="003E330C" w:rsidP="00034D22">
      <w:pPr>
        <w:pStyle w:val="a7"/>
        <w:ind w:leftChars="200" w:left="420"/>
        <w:jc w:val="left"/>
        <w:rPr>
          <w:rFonts w:asciiTheme="majorHAnsi" w:eastAsia="游明朝 Light" w:hAnsiTheme="majorHAnsi" w:cstheme="majorHAnsi"/>
        </w:rPr>
      </w:pPr>
    </w:p>
    <w:p w14:paraId="424298C5" w14:textId="77777777" w:rsidR="003E330C" w:rsidRPr="00A64958" w:rsidRDefault="003E330C" w:rsidP="00034D22">
      <w:pPr>
        <w:pStyle w:val="a7"/>
        <w:ind w:leftChars="200" w:left="420"/>
        <w:jc w:val="left"/>
        <w:rPr>
          <w:rFonts w:asciiTheme="majorHAnsi" w:eastAsia="游明朝 Light" w:hAnsiTheme="majorHAnsi" w:cstheme="majorHAnsi"/>
        </w:rPr>
      </w:pPr>
      <w:r w:rsidRPr="00A64958">
        <w:rPr>
          <w:rFonts w:asciiTheme="majorHAnsi" w:eastAsia="游明朝 Light" w:hAnsiTheme="majorHAnsi" w:cstheme="majorHAnsi"/>
          <w:lang w:val="en"/>
        </w:rPr>
        <w:t>Management of purchased consumables, etc.</w:t>
      </w:r>
    </w:p>
    <w:p w14:paraId="0FEBA426" w14:textId="77777777" w:rsidR="007B780A" w:rsidRPr="00A64958" w:rsidRDefault="00134A41" w:rsidP="00A64958">
      <w:pPr>
        <w:pStyle w:val="a7"/>
        <w:ind w:leftChars="200" w:left="420" w:firstLineChars="2" w:firstLine="4"/>
        <w:jc w:val="left"/>
        <w:rPr>
          <w:rFonts w:asciiTheme="majorHAnsi" w:eastAsia="游明朝 Light" w:hAnsiTheme="majorHAnsi" w:cstheme="majorHAnsi"/>
        </w:rPr>
      </w:pPr>
      <w:r w:rsidRPr="00A64958">
        <w:rPr>
          <w:rFonts w:asciiTheme="majorHAnsi" w:eastAsia="游明朝 Light" w:hAnsiTheme="majorHAnsi" w:cstheme="majorHAnsi"/>
          <w:lang w:val="en"/>
        </w:rPr>
        <w:t>In principle, purchased consumables, etc. shall be managed by the faculty member in charge of accepting each assignment at the University of Tsukuba.</w:t>
      </w:r>
    </w:p>
    <w:p w14:paraId="5E04EC77" w14:textId="77777777" w:rsidR="00134A41" w:rsidRPr="00A64958" w:rsidRDefault="00134A41" w:rsidP="00BF4CD8">
      <w:pPr>
        <w:pStyle w:val="a7"/>
        <w:ind w:leftChars="564" w:left="1184" w:firstLineChars="100" w:firstLine="210"/>
        <w:jc w:val="left"/>
        <w:rPr>
          <w:rFonts w:asciiTheme="majorHAnsi" w:eastAsia="游明朝 Light" w:hAnsiTheme="majorHAnsi" w:cstheme="majorHAnsi"/>
        </w:rPr>
      </w:pPr>
    </w:p>
    <w:p w14:paraId="7DF086F0" w14:textId="77777777" w:rsidR="00643060" w:rsidRPr="00A64958" w:rsidRDefault="00643060" w:rsidP="00034D22">
      <w:pPr>
        <w:pStyle w:val="a7"/>
        <w:numPr>
          <w:ilvl w:val="1"/>
          <w:numId w:val="2"/>
        </w:numPr>
        <w:ind w:leftChars="0" w:left="420" w:firstLine="0"/>
        <w:jc w:val="left"/>
        <w:rPr>
          <w:rFonts w:asciiTheme="majorHAnsi" w:eastAsia="游明朝 Light" w:hAnsiTheme="majorHAnsi" w:cstheme="majorHAnsi"/>
        </w:rPr>
      </w:pPr>
      <w:r w:rsidRPr="00A64958">
        <w:rPr>
          <w:rFonts w:asciiTheme="majorHAnsi" w:eastAsia="游明朝 Light" w:hAnsiTheme="majorHAnsi" w:cstheme="majorHAnsi"/>
          <w:lang w:val="en"/>
        </w:rPr>
        <w:t>Travel</w:t>
      </w:r>
    </w:p>
    <w:p w14:paraId="0F75B31B" w14:textId="77777777" w:rsidR="00AD6829" w:rsidRPr="00A64958" w:rsidRDefault="00AD6829" w:rsidP="00034D22">
      <w:pPr>
        <w:pStyle w:val="a7"/>
        <w:ind w:leftChars="0" w:left="420"/>
        <w:jc w:val="left"/>
        <w:rPr>
          <w:rFonts w:asciiTheme="majorHAnsi" w:eastAsia="游明朝 Light" w:hAnsiTheme="majorHAnsi" w:cstheme="majorHAnsi"/>
        </w:rPr>
      </w:pPr>
      <w:r w:rsidRPr="00A64958">
        <w:rPr>
          <w:rFonts w:asciiTheme="majorHAnsi" w:eastAsia="游明朝 Light" w:hAnsiTheme="majorHAnsi" w:cstheme="majorHAnsi"/>
          <w:lang w:val="en"/>
        </w:rPr>
        <w:t>Travel expenses may be billed only for the following services:</w:t>
      </w:r>
    </w:p>
    <w:p w14:paraId="3164C77C" w14:textId="211B8C62" w:rsidR="00AD6829" w:rsidRPr="00A64958" w:rsidRDefault="001A1303" w:rsidP="00034D22">
      <w:pPr>
        <w:pStyle w:val="a7"/>
        <w:ind w:leftChars="0" w:left="420"/>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00AD6829" w:rsidRPr="00A64958">
        <w:rPr>
          <w:rFonts w:asciiTheme="majorHAnsi" w:eastAsia="游明朝 Light" w:hAnsiTheme="majorHAnsi" w:cstheme="majorHAnsi"/>
          <w:lang w:val="en"/>
        </w:rPr>
        <w:t>Visiting expenses</w:t>
      </w:r>
      <w:r w:rsidRPr="00A64958">
        <w:rPr>
          <w:rFonts w:asciiTheme="majorHAnsi" w:eastAsia="游明朝 Light" w:hAnsiTheme="majorHAnsi" w:cstheme="majorHAnsi"/>
          <w:lang w:val="en"/>
        </w:rPr>
        <w:t xml:space="preserve"> for joint usage/joint research</w:t>
      </w:r>
    </w:p>
    <w:p w14:paraId="0245AE20" w14:textId="0A98EA81" w:rsidR="00AD6829" w:rsidRPr="00A64958" w:rsidRDefault="00AD6829" w:rsidP="00A64958">
      <w:pPr>
        <w:pStyle w:val="a7"/>
        <w:ind w:leftChars="405" w:left="850" w:firstLine="1"/>
        <w:rPr>
          <w:rFonts w:asciiTheme="majorHAnsi" w:eastAsia="游明朝 Light" w:hAnsiTheme="majorHAnsi" w:cstheme="majorHAnsi"/>
        </w:rPr>
      </w:pPr>
      <w:r w:rsidRPr="00A64958">
        <w:rPr>
          <w:rFonts w:asciiTheme="majorHAnsi" w:eastAsia="游明朝 Light" w:hAnsiTheme="majorHAnsi" w:cstheme="majorHAnsi"/>
          <w:lang w:val="en"/>
        </w:rPr>
        <w:t>However, if it is unavoidable among the research participants to travel to other institutions other than the Center for meetings with researchers from other institutions</w:t>
      </w:r>
      <w:r w:rsidR="00637134" w:rsidRPr="00A64958">
        <w:rPr>
          <w:rFonts w:asciiTheme="majorHAnsi" w:eastAsia="游明朝 Light" w:hAnsiTheme="majorHAnsi" w:cstheme="majorHAnsi"/>
          <w:lang w:val="en"/>
        </w:rPr>
        <w:t>, the research project representative must</w:t>
      </w:r>
      <w:r w:rsidRPr="00A64958">
        <w:rPr>
          <w:rFonts w:asciiTheme="majorHAnsi" w:eastAsia="游明朝 Light" w:hAnsiTheme="majorHAnsi" w:cstheme="majorHAnsi"/>
          <w:lang w:val="en"/>
        </w:rPr>
        <w:t xml:space="preserve"> submit </w:t>
      </w:r>
      <w:r w:rsidR="00AE7CF3" w:rsidRPr="00A64958">
        <w:rPr>
          <w:rFonts w:asciiTheme="majorHAnsi" w:eastAsia="游明朝 Light" w:hAnsiTheme="majorHAnsi" w:cstheme="majorHAnsi"/>
          <w:lang w:val="en"/>
        </w:rPr>
        <w:t>a</w:t>
      </w:r>
      <w:r w:rsidRPr="00A64958">
        <w:rPr>
          <w:rFonts w:asciiTheme="majorHAnsi" w:eastAsia="游明朝 Light" w:hAnsiTheme="majorHAnsi" w:cstheme="majorHAnsi"/>
          <w:lang w:val="en"/>
        </w:rPr>
        <w:t xml:space="preserve"> </w:t>
      </w:r>
      <w:r w:rsidR="00AE7CF3" w:rsidRPr="00A64958">
        <w:rPr>
          <w:rFonts w:asciiTheme="majorHAnsi" w:eastAsia="游明朝 Light" w:hAnsiTheme="majorHAnsi" w:cstheme="majorHAnsi"/>
          <w:b/>
          <w:lang w:val="en"/>
        </w:rPr>
        <w:t>separate statement of reasons (optional form)</w:t>
      </w:r>
      <w:r w:rsidRPr="00A64958">
        <w:rPr>
          <w:rFonts w:asciiTheme="majorHAnsi" w:eastAsia="游明朝 Light" w:hAnsiTheme="majorHAnsi" w:cstheme="majorHAnsi"/>
          <w:lang w:val="en"/>
        </w:rPr>
        <w:t xml:space="preserve"> to each faculty member in charge of receiving the research trip at least </w:t>
      </w:r>
      <w:r w:rsidR="00AE7CF3" w:rsidRPr="00A64958">
        <w:rPr>
          <w:rFonts w:asciiTheme="majorHAnsi" w:eastAsia="游明朝 Light" w:hAnsiTheme="majorHAnsi" w:cstheme="majorHAnsi"/>
          <w:u w:val="wave"/>
          <w:lang w:val="en"/>
        </w:rPr>
        <w:t>3 weeks before the scheduled date of the trip</w:t>
      </w:r>
      <w:r w:rsidR="00AE7CF3" w:rsidRPr="00A64958">
        <w:rPr>
          <w:rFonts w:asciiTheme="majorHAnsi" w:eastAsia="游明朝 Light" w:hAnsiTheme="majorHAnsi" w:cstheme="majorHAnsi"/>
          <w:lang w:val="en"/>
        </w:rPr>
        <w:t xml:space="preserve">. The prior approval of the Director shall be obtained. </w:t>
      </w:r>
    </w:p>
    <w:p w14:paraId="4635BF71" w14:textId="59E61B5A" w:rsidR="00215EB8" w:rsidRPr="00A64958" w:rsidRDefault="00215EB8" w:rsidP="00034D22">
      <w:pPr>
        <w:pStyle w:val="a7"/>
        <w:ind w:leftChars="200" w:left="630" w:hangingChars="100" w:hanging="210"/>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 xml:space="preserve">Travel expenses for invitations related to research meetings </w:t>
      </w:r>
      <w:r w:rsidR="00BF2A53" w:rsidRPr="00A64958">
        <w:rPr>
          <w:rFonts w:asciiTheme="majorHAnsi" w:eastAsia="游明朝 Light" w:hAnsiTheme="majorHAnsi" w:cstheme="majorHAnsi"/>
          <w:lang w:val="en"/>
        </w:rPr>
        <w:t>and</w:t>
      </w:r>
      <w:r w:rsidRPr="00A64958">
        <w:rPr>
          <w:rFonts w:asciiTheme="majorHAnsi" w:eastAsia="游明朝 Light" w:hAnsiTheme="majorHAnsi" w:cstheme="majorHAnsi"/>
          <w:lang w:val="en"/>
        </w:rPr>
        <w:t xml:space="preserve"> seminars</w:t>
      </w:r>
    </w:p>
    <w:p w14:paraId="16FE2646" w14:textId="2769137B" w:rsidR="00215EB8" w:rsidRPr="00A64958" w:rsidRDefault="00215EB8" w:rsidP="00A64958">
      <w:pPr>
        <w:pStyle w:val="a7"/>
        <w:ind w:leftChars="404" w:left="848" w:firstLine="1"/>
        <w:rPr>
          <w:rFonts w:asciiTheme="majorHAnsi" w:eastAsia="游明朝 Light" w:hAnsiTheme="majorHAnsi" w:cstheme="majorHAnsi"/>
        </w:rPr>
      </w:pPr>
      <w:r w:rsidRPr="00A64958">
        <w:rPr>
          <w:rFonts w:asciiTheme="majorHAnsi" w:eastAsia="游明朝 Light" w:hAnsiTheme="majorHAnsi" w:cstheme="majorHAnsi"/>
          <w:lang w:val="en"/>
        </w:rPr>
        <w:t xml:space="preserve">In principle, the venue will be held at the Center, but the representative of the research project will submit </w:t>
      </w:r>
      <w:r w:rsidR="00A24771" w:rsidRPr="00A64958">
        <w:rPr>
          <w:rFonts w:asciiTheme="majorHAnsi" w:eastAsia="游明朝 Light" w:hAnsiTheme="majorHAnsi" w:cstheme="majorHAnsi"/>
          <w:lang w:val="en"/>
        </w:rPr>
        <w:t>a</w:t>
      </w:r>
      <w:r w:rsidRPr="00A64958">
        <w:rPr>
          <w:rFonts w:asciiTheme="majorHAnsi" w:eastAsia="游明朝 Light" w:hAnsiTheme="majorHAnsi" w:cstheme="majorHAnsi"/>
          <w:lang w:val="en"/>
        </w:rPr>
        <w:t xml:space="preserve"> </w:t>
      </w:r>
      <w:r w:rsidR="00A24771" w:rsidRPr="00A64958">
        <w:rPr>
          <w:rFonts w:asciiTheme="majorHAnsi" w:eastAsia="游明朝 Light" w:hAnsiTheme="majorHAnsi" w:cstheme="majorHAnsi"/>
          <w:b/>
          <w:lang w:val="en"/>
        </w:rPr>
        <w:t>separate statement of reasons (optional format)</w:t>
      </w:r>
      <w:r w:rsidRPr="00A64958">
        <w:rPr>
          <w:rFonts w:asciiTheme="majorHAnsi" w:eastAsia="游明朝 Light" w:hAnsiTheme="majorHAnsi" w:cstheme="majorHAnsi"/>
          <w:lang w:val="en"/>
        </w:rPr>
        <w:t xml:space="preserve"> to each faculty member in charge of hosting the meeting at least </w:t>
      </w:r>
      <w:r w:rsidR="00A24771" w:rsidRPr="00A64958">
        <w:rPr>
          <w:rFonts w:asciiTheme="majorHAnsi" w:eastAsia="游明朝 Light" w:hAnsiTheme="majorHAnsi" w:cstheme="majorHAnsi"/>
          <w:u w:val="wave"/>
          <w:lang w:val="en"/>
        </w:rPr>
        <w:t>one month before the scheduled date of the meeting or seminar</w:t>
      </w:r>
      <w:r w:rsidR="00A24771" w:rsidRPr="00A64958">
        <w:rPr>
          <w:rFonts w:asciiTheme="majorHAnsi" w:eastAsia="游明朝 Light" w:hAnsiTheme="majorHAnsi" w:cstheme="majorHAnsi"/>
          <w:lang w:val="en"/>
        </w:rPr>
        <w:t xml:space="preserve">. Holding the event at a place other than the Center may be permitted only if the Director of the Center determines that the purpose of the event is appropriate and that the ripple effect is sufficiently expected. </w:t>
      </w:r>
    </w:p>
    <w:p w14:paraId="2F0F1C34" w14:textId="77777777" w:rsidR="00AC6D55" w:rsidRPr="00A64958" w:rsidRDefault="00AC6D55" w:rsidP="00034D22">
      <w:pPr>
        <w:ind w:left="420"/>
        <w:jc w:val="left"/>
        <w:rPr>
          <w:rFonts w:asciiTheme="majorHAnsi" w:eastAsia="游明朝 Light" w:hAnsiTheme="majorHAnsi" w:cstheme="majorHAnsi"/>
        </w:rPr>
      </w:pPr>
    </w:p>
    <w:p w14:paraId="71B9C962" w14:textId="77777777" w:rsidR="00AD6829" w:rsidRPr="00A64958" w:rsidRDefault="00303461" w:rsidP="00034D22">
      <w:pPr>
        <w:pStyle w:val="a7"/>
        <w:ind w:leftChars="0" w:left="420"/>
        <w:jc w:val="left"/>
        <w:rPr>
          <w:rFonts w:asciiTheme="majorHAnsi" w:eastAsia="游明朝 Light" w:hAnsiTheme="majorHAnsi" w:cstheme="majorHAnsi"/>
        </w:rPr>
      </w:pPr>
      <w:r w:rsidRPr="00A64958">
        <w:rPr>
          <w:rFonts w:asciiTheme="majorHAnsi" w:eastAsia="游明朝 Light" w:hAnsiTheme="majorHAnsi" w:cstheme="majorHAnsi"/>
          <w:lang w:val="en"/>
        </w:rPr>
        <w:t xml:space="preserve">  Application and procedures for travel expenses</w:t>
      </w:r>
    </w:p>
    <w:p w14:paraId="7F6FB447" w14:textId="2E988D39" w:rsidR="00303461" w:rsidRPr="00A64958" w:rsidRDefault="00303461" w:rsidP="00A64958">
      <w:pPr>
        <w:pStyle w:val="a7"/>
        <w:ind w:leftChars="405" w:left="850" w:firstLineChars="11" w:firstLine="23"/>
        <w:jc w:val="left"/>
        <w:rPr>
          <w:rFonts w:asciiTheme="majorHAnsi" w:eastAsia="游明朝 Light" w:hAnsiTheme="majorHAnsi" w:cstheme="majorHAnsi"/>
        </w:rPr>
      </w:pPr>
      <w:r w:rsidRPr="00A64958">
        <w:rPr>
          <w:rFonts w:asciiTheme="majorHAnsi" w:eastAsia="游明朝 Light" w:hAnsiTheme="majorHAnsi" w:cstheme="majorHAnsi"/>
          <w:lang w:val="en"/>
        </w:rPr>
        <w:t xml:space="preserve">When applying for travel expenses, </w:t>
      </w:r>
      <w:r w:rsidRPr="00A64958">
        <w:rPr>
          <w:rFonts w:asciiTheme="majorHAnsi" w:eastAsia="游明朝 Light" w:hAnsiTheme="majorHAnsi" w:cstheme="majorHAnsi"/>
          <w:b/>
          <w:lang w:val="en"/>
        </w:rPr>
        <w:t>"Application for Joint Usage/Research Travel Expenses (Form 3) and a request for registration of the business traveler's transfer destination, etc</w:t>
      </w:r>
      <w:r w:rsidRPr="00A64958">
        <w:rPr>
          <w:rFonts w:asciiTheme="majorHAnsi" w:eastAsia="游明朝 Light" w:hAnsiTheme="majorHAnsi" w:cstheme="majorHAnsi"/>
          <w:lang w:val="en"/>
        </w:rPr>
        <w:t xml:space="preserve">. must </w:t>
      </w:r>
      <w:r w:rsidR="00205B4C" w:rsidRPr="00A64958">
        <w:rPr>
          <w:rFonts w:asciiTheme="majorHAnsi" w:eastAsia="游明朝 Light" w:hAnsiTheme="majorHAnsi" w:cstheme="majorHAnsi"/>
          <w:lang w:val="en"/>
        </w:rPr>
        <w:t>be</w:t>
      </w:r>
      <w:r w:rsidRPr="00A64958">
        <w:rPr>
          <w:rFonts w:asciiTheme="majorHAnsi" w:eastAsia="游明朝 Light" w:hAnsiTheme="majorHAnsi" w:cstheme="majorHAnsi"/>
          <w:lang w:val="en"/>
        </w:rPr>
        <w:t xml:space="preserve"> submitted to each faculty member in charge of receiving the business trip at least </w:t>
      </w:r>
      <w:r w:rsidR="00DC1FD6" w:rsidRPr="00A64958">
        <w:rPr>
          <w:rFonts w:asciiTheme="majorHAnsi" w:eastAsia="游明朝 Light" w:hAnsiTheme="majorHAnsi" w:cstheme="majorHAnsi"/>
          <w:u w:val="wave"/>
          <w:lang w:val="en"/>
        </w:rPr>
        <w:t>two weeks before the scheduled date of the trip</w:t>
      </w:r>
      <w:r w:rsidR="00DC1FD6" w:rsidRPr="00A64958">
        <w:rPr>
          <w:rFonts w:asciiTheme="majorHAnsi" w:eastAsia="游明朝 Light" w:hAnsiTheme="majorHAnsi" w:cstheme="majorHAnsi"/>
          <w:lang w:val="en"/>
        </w:rPr>
        <w:t>. In principle,</w:t>
      </w:r>
      <w:r w:rsidRPr="00A64958">
        <w:rPr>
          <w:rFonts w:asciiTheme="majorHAnsi" w:eastAsia="游明朝 Light" w:hAnsiTheme="majorHAnsi" w:cstheme="majorHAnsi"/>
          <w:lang w:val="en"/>
        </w:rPr>
        <w:t xml:space="preserve"> requests for business trips from the Center to the affiliated institution </w:t>
      </w:r>
      <w:r w:rsidR="00DC1FD6" w:rsidRPr="00A64958">
        <w:rPr>
          <w:rFonts w:asciiTheme="majorHAnsi" w:eastAsia="游明朝 Light" w:hAnsiTheme="majorHAnsi" w:cstheme="majorHAnsi"/>
          <w:u w:val="single"/>
          <w:lang w:val="en"/>
        </w:rPr>
        <w:t xml:space="preserve">after </w:t>
      </w:r>
      <w:r w:rsidR="00DC1FD6" w:rsidRPr="00A64958">
        <w:rPr>
          <w:rFonts w:asciiTheme="majorHAnsi" w:eastAsia="游明朝 Light" w:hAnsiTheme="majorHAnsi" w:cstheme="majorHAnsi"/>
          <w:u w:val="single"/>
          <w:lang w:val="en"/>
        </w:rPr>
        <w:lastRenderedPageBreak/>
        <w:t>completing this procedure</w:t>
      </w:r>
      <w:r w:rsidRPr="00A64958">
        <w:rPr>
          <w:rFonts w:asciiTheme="majorHAnsi" w:eastAsia="游明朝 Light" w:hAnsiTheme="majorHAnsi" w:cstheme="majorHAnsi"/>
          <w:lang w:val="en"/>
        </w:rPr>
        <w:t xml:space="preserve"> shall be </w:t>
      </w:r>
      <w:r w:rsidR="00DC1FD6" w:rsidRPr="00A64958">
        <w:rPr>
          <w:rFonts w:asciiTheme="majorHAnsi" w:eastAsia="游明朝 Light" w:hAnsiTheme="majorHAnsi" w:cstheme="majorHAnsi"/>
          <w:u w:val="single"/>
          <w:lang w:val="en"/>
        </w:rPr>
        <w:t>omitted, and since they will be issued only when it is necessary for the procedures of the affiliated institution, each business traveler must complete the travel procedures of the affiliated institution</w:t>
      </w:r>
      <w:r w:rsidR="00905FD5" w:rsidRPr="00A64958">
        <w:rPr>
          <w:rFonts w:asciiTheme="majorHAnsi" w:eastAsia="游明朝 Light" w:hAnsiTheme="majorHAnsi" w:cstheme="majorHAnsi"/>
          <w:lang w:val="en"/>
        </w:rPr>
        <w:t xml:space="preserve">. </w:t>
      </w:r>
    </w:p>
    <w:p w14:paraId="7B63F569" w14:textId="77777777" w:rsidR="00303461" w:rsidRPr="00A64958" w:rsidRDefault="00303461" w:rsidP="00034D22">
      <w:pPr>
        <w:pStyle w:val="a7"/>
        <w:ind w:leftChars="0" w:left="420"/>
        <w:jc w:val="left"/>
        <w:rPr>
          <w:rFonts w:asciiTheme="majorHAnsi" w:eastAsia="游明朝 Light" w:hAnsiTheme="majorHAnsi" w:cstheme="majorHAnsi"/>
        </w:rPr>
      </w:pPr>
    </w:p>
    <w:p w14:paraId="44CAB375" w14:textId="77777777" w:rsidR="007B780A" w:rsidRPr="00A64958" w:rsidRDefault="007B780A" w:rsidP="00034D22">
      <w:pPr>
        <w:pStyle w:val="a7"/>
        <w:ind w:leftChars="0" w:left="420"/>
        <w:jc w:val="left"/>
        <w:rPr>
          <w:rFonts w:asciiTheme="majorHAnsi" w:eastAsia="游明朝 Light" w:hAnsiTheme="majorHAnsi" w:cstheme="majorHAnsi"/>
        </w:rPr>
      </w:pPr>
      <w:r w:rsidRPr="00A64958">
        <w:rPr>
          <w:rFonts w:asciiTheme="majorHAnsi" w:eastAsia="游明朝 Light" w:hAnsiTheme="majorHAnsi" w:cstheme="majorHAnsi"/>
          <w:lang w:val="en"/>
        </w:rPr>
        <w:t>Payment of travel expenses and eligibility</w:t>
      </w:r>
    </w:p>
    <w:p w14:paraId="2F536227" w14:textId="77777777" w:rsidR="00AC775F" w:rsidRPr="00A64958" w:rsidRDefault="00AC775F" w:rsidP="00034D22">
      <w:pPr>
        <w:pStyle w:val="a7"/>
        <w:ind w:leftChars="0" w:left="420"/>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Pr="00A64958">
        <w:rPr>
          <w:rFonts w:asciiTheme="majorHAnsi" w:eastAsia="游明朝 Light" w:hAnsiTheme="majorHAnsi" w:cstheme="majorHAnsi"/>
          <w:u w:val="single"/>
          <w:lang w:val="en"/>
        </w:rPr>
        <w:t>Travel expenses shall be paid by settlement in principle</w:t>
      </w:r>
      <w:r w:rsidRPr="00A64958">
        <w:rPr>
          <w:rFonts w:asciiTheme="majorHAnsi" w:eastAsia="游明朝 Light" w:hAnsiTheme="majorHAnsi" w:cstheme="majorHAnsi"/>
          <w:lang w:val="en"/>
        </w:rPr>
        <w:t xml:space="preserve"> and transferred to each business traveler's personal account. </w:t>
      </w:r>
    </w:p>
    <w:p w14:paraId="2CE9330F" w14:textId="77777777" w:rsidR="00643060" w:rsidRPr="00A64958" w:rsidRDefault="00AC775F" w:rsidP="00034D22">
      <w:pPr>
        <w:pStyle w:val="a7"/>
        <w:ind w:leftChars="213" w:left="838" w:hangingChars="186" w:hanging="391"/>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 xml:space="preserve">Travel </w:t>
      </w:r>
      <w:r w:rsidRPr="00A64958">
        <w:rPr>
          <w:rFonts w:asciiTheme="majorHAnsi" w:eastAsia="游明朝 Light" w:hAnsiTheme="majorHAnsi" w:cstheme="majorHAnsi"/>
          <w:u w:val="single"/>
          <w:lang w:val="en"/>
        </w:rPr>
        <w:t>expenses are</w:t>
      </w:r>
      <w:r w:rsidRPr="00A64958">
        <w:rPr>
          <w:rFonts w:asciiTheme="majorHAnsi" w:eastAsia="游明朝 Light" w:hAnsiTheme="majorHAnsi" w:cstheme="majorHAnsi"/>
          <w:lang w:val="en"/>
        </w:rPr>
        <w:t xml:space="preserve"> eligible for the project representative and those who have been notified in advance using the "</w:t>
      </w:r>
      <w:r w:rsidR="00AD6829" w:rsidRPr="00A64958">
        <w:rPr>
          <w:rFonts w:asciiTheme="majorHAnsi" w:eastAsia="游明朝 Light" w:hAnsiTheme="majorHAnsi" w:cstheme="majorHAnsi"/>
          <w:b/>
          <w:u w:val="single"/>
          <w:lang w:val="en"/>
        </w:rPr>
        <w:t>List of Research Participants" (Form 4).</w:t>
      </w:r>
      <w:r w:rsidR="00AD6829" w:rsidRPr="00A64958">
        <w:rPr>
          <w:rFonts w:asciiTheme="majorHAnsi" w:eastAsia="游明朝 Light" w:hAnsiTheme="majorHAnsi" w:cstheme="majorHAnsi"/>
          <w:u w:val="single"/>
          <w:lang w:val="en"/>
        </w:rPr>
        <w:t xml:space="preserve"> </w:t>
      </w:r>
    </w:p>
    <w:p w14:paraId="09588578" w14:textId="77777777" w:rsidR="00AD6829" w:rsidRPr="00A64958" w:rsidRDefault="00AC775F" w:rsidP="00034D22">
      <w:pPr>
        <w:pStyle w:val="a7"/>
        <w:ind w:leftChars="213" w:left="838" w:hangingChars="186" w:hanging="391"/>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The method of handling and calculating travel expenses shall be in accordance with the "Regulations Concerning Business Trips and Travel Expenses of the University of Tsukuba" and the "Regulations for Enforcement of the Rules on Business Trips and Travel Expenses of the University of Tsukuba".</w:t>
      </w:r>
    </w:p>
    <w:p w14:paraId="2404F6DB" w14:textId="77777777" w:rsidR="00303461" w:rsidRPr="00A64958" w:rsidRDefault="00303461" w:rsidP="00034D22">
      <w:pPr>
        <w:pStyle w:val="a7"/>
        <w:ind w:leftChars="0" w:left="420"/>
        <w:jc w:val="left"/>
        <w:rPr>
          <w:rFonts w:asciiTheme="majorHAnsi" w:eastAsia="游明朝 Light" w:hAnsiTheme="majorHAnsi" w:cstheme="majorHAnsi"/>
        </w:rPr>
      </w:pPr>
      <w:r w:rsidRPr="00A64958">
        <w:rPr>
          <w:rFonts w:asciiTheme="majorHAnsi" w:eastAsia="游明朝 Light" w:hAnsiTheme="majorHAnsi" w:cstheme="majorHAnsi"/>
        </w:rPr>
        <w:t xml:space="preserve">　</w:t>
      </w:r>
    </w:p>
    <w:p w14:paraId="6D7EF41E" w14:textId="77777777" w:rsidR="00430FEA" w:rsidRPr="00A64958" w:rsidRDefault="00430FEA" w:rsidP="00034D22">
      <w:pPr>
        <w:pStyle w:val="a7"/>
        <w:ind w:leftChars="0" w:left="420"/>
        <w:jc w:val="left"/>
        <w:rPr>
          <w:rFonts w:asciiTheme="majorHAnsi" w:eastAsia="游明朝 Light" w:hAnsiTheme="majorHAnsi" w:cstheme="majorHAnsi"/>
        </w:rPr>
      </w:pPr>
      <w:r w:rsidRPr="00A64958">
        <w:rPr>
          <w:rFonts w:asciiTheme="majorHAnsi" w:eastAsia="游明朝 Light" w:hAnsiTheme="majorHAnsi" w:cstheme="majorHAnsi"/>
          <w:lang w:val="en"/>
        </w:rPr>
        <w:t>Documents to be submitted after a business trip</w:t>
      </w:r>
    </w:p>
    <w:p w14:paraId="3A680475" w14:textId="77777777" w:rsidR="007E7F1F" w:rsidRPr="00A64958" w:rsidRDefault="007E7F1F" w:rsidP="00A64958">
      <w:pPr>
        <w:pStyle w:val="a7"/>
        <w:ind w:leftChars="202" w:left="424" w:firstLineChars="5" w:firstLine="10"/>
        <w:jc w:val="left"/>
        <w:rPr>
          <w:rFonts w:asciiTheme="majorHAnsi" w:eastAsia="游明朝 Light" w:hAnsiTheme="majorHAnsi" w:cstheme="majorHAnsi"/>
        </w:rPr>
      </w:pPr>
      <w:r w:rsidRPr="00A64958">
        <w:rPr>
          <w:rFonts w:asciiTheme="majorHAnsi" w:eastAsia="游明朝 Light" w:hAnsiTheme="majorHAnsi" w:cstheme="majorHAnsi"/>
          <w:lang w:val="en"/>
        </w:rPr>
        <w:t xml:space="preserve">Travelers should submit a travel report as soon as the business trip is over. If you use an aircraft for a business trip, you must submit the original receipt for </w:t>
      </w:r>
      <w:r w:rsidRPr="00A64958">
        <w:rPr>
          <w:rFonts w:asciiTheme="majorHAnsi" w:eastAsia="游明朝 Light" w:hAnsiTheme="majorHAnsi" w:cstheme="majorHAnsi"/>
          <w:u w:val="wave"/>
          <w:lang w:val="en"/>
        </w:rPr>
        <w:t>purchase and the boarding pass stub (required for both the outbound and return flights), and the accommodation receipt or proof of accommodation if you are accommodating overnight</w:t>
      </w:r>
      <w:r w:rsidRPr="00A64958">
        <w:rPr>
          <w:rFonts w:asciiTheme="majorHAnsi" w:eastAsia="游明朝 Light" w:hAnsiTheme="majorHAnsi" w:cstheme="majorHAnsi"/>
          <w:lang w:val="en"/>
        </w:rPr>
        <w:t xml:space="preserve">. </w:t>
      </w:r>
    </w:p>
    <w:p w14:paraId="437FC329" w14:textId="77777777" w:rsidR="007E7F1F" w:rsidRPr="00A64958" w:rsidRDefault="007E7F1F" w:rsidP="00034D22">
      <w:pPr>
        <w:pStyle w:val="a7"/>
        <w:ind w:leftChars="0" w:left="420"/>
        <w:jc w:val="left"/>
        <w:rPr>
          <w:rFonts w:asciiTheme="majorHAnsi" w:eastAsia="游明朝 Light" w:hAnsiTheme="majorHAnsi" w:cstheme="majorHAnsi"/>
        </w:rPr>
      </w:pPr>
      <w:r w:rsidRPr="00A64958">
        <w:rPr>
          <w:rFonts w:asciiTheme="majorHAnsi" w:eastAsia="游明朝 Light" w:hAnsiTheme="majorHAnsi" w:cstheme="majorHAnsi"/>
        </w:rPr>
        <w:t xml:space="preserve">　</w:t>
      </w:r>
    </w:p>
    <w:p w14:paraId="176EE0C0" w14:textId="77777777" w:rsidR="00E1198A" w:rsidRPr="00A64958" w:rsidRDefault="00462567" w:rsidP="00462567">
      <w:pPr>
        <w:jc w:val="left"/>
        <w:rPr>
          <w:rFonts w:asciiTheme="majorHAnsi" w:eastAsia="游明朝 Light" w:hAnsiTheme="majorHAnsi" w:cstheme="majorHAnsi"/>
        </w:rPr>
      </w:pPr>
      <w:r w:rsidRPr="00A64958">
        <w:rPr>
          <w:rFonts w:asciiTheme="majorHAnsi" w:eastAsia="游明朝 Light" w:hAnsiTheme="majorHAnsi" w:cstheme="majorHAnsi"/>
          <w:lang w:val="en"/>
        </w:rPr>
        <w:t>5 Use of the Center</w:t>
      </w:r>
    </w:p>
    <w:p w14:paraId="13B0EBF6" w14:textId="77777777" w:rsidR="00E2111A" w:rsidRPr="00A64958" w:rsidRDefault="00E2111A" w:rsidP="00A64958">
      <w:pPr>
        <w:ind w:firstLineChars="100" w:firstLine="210"/>
        <w:jc w:val="left"/>
        <w:rPr>
          <w:rFonts w:asciiTheme="majorHAnsi" w:eastAsia="游明朝 Light" w:hAnsiTheme="majorHAnsi" w:cstheme="majorHAnsi"/>
        </w:rPr>
      </w:pPr>
      <w:r w:rsidRPr="00A64958">
        <w:rPr>
          <w:rFonts w:asciiTheme="majorHAnsi" w:eastAsia="游明朝 Light" w:hAnsiTheme="majorHAnsi" w:cstheme="majorHAnsi"/>
          <w:lang w:val="en"/>
        </w:rPr>
        <w:t xml:space="preserve">When using the Center, please carefully read the </w:t>
      </w:r>
      <w:r w:rsidR="000374D1" w:rsidRPr="00A64958">
        <w:rPr>
          <w:rFonts w:asciiTheme="majorHAnsi" w:eastAsia="游明朝 Light" w:hAnsiTheme="majorHAnsi" w:cstheme="majorHAnsi"/>
          <w:b/>
          <w:lang w:val="en"/>
        </w:rPr>
        <w:t>attached materials (rules and matters).</w:t>
      </w:r>
      <w:r w:rsidR="00E733C6" w:rsidRPr="00A64958">
        <w:rPr>
          <w:rFonts w:asciiTheme="majorHAnsi" w:eastAsia="游明朝 Light" w:hAnsiTheme="majorHAnsi" w:cstheme="majorHAnsi"/>
          <w:lang w:val="en"/>
        </w:rPr>
        <w:t xml:space="preserve"> </w:t>
      </w:r>
    </w:p>
    <w:p w14:paraId="0558F76A" w14:textId="77777777" w:rsidR="00E2111A" w:rsidRPr="00A64958" w:rsidRDefault="00E2111A" w:rsidP="00462567">
      <w:pPr>
        <w:jc w:val="left"/>
        <w:rPr>
          <w:rFonts w:asciiTheme="majorHAnsi" w:eastAsia="游明朝 Light" w:hAnsiTheme="majorHAnsi" w:cstheme="majorHAnsi"/>
        </w:rPr>
      </w:pPr>
    </w:p>
    <w:p w14:paraId="41185614" w14:textId="77777777" w:rsidR="000374D1" w:rsidRPr="00A64958" w:rsidRDefault="000374D1" w:rsidP="00A150DF">
      <w:pPr>
        <w:ind w:left="210" w:hangingChars="100" w:hanging="210"/>
        <w:jc w:val="left"/>
        <w:rPr>
          <w:rFonts w:asciiTheme="majorHAnsi" w:eastAsia="游明朝 Light" w:hAnsiTheme="majorHAnsi" w:cstheme="majorHAnsi"/>
        </w:rPr>
      </w:pPr>
      <w:r w:rsidRPr="00A64958">
        <w:rPr>
          <w:rFonts w:asciiTheme="majorHAnsi" w:eastAsia="游明朝 Light" w:hAnsiTheme="majorHAnsi" w:cstheme="majorHAnsi"/>
          <w:lang w:val="en"/>
        </w:rPr>
        <w:t>6 Use of common equipment for joint usage/joint research</w:t>
      </w:r>
    </w:p>
    <w:p w14:paraId="5DAB1C6C" w14:textId="77777777" w:rsidR="00DB0140" w:rsidRPr="00A64958" w:rsidRDefault="0031676E" w:rsidP="00A64958">
      <w:pPr>
        <w:ind w:leftChars="100" w:left="210"/>
        <w:jc w:val="left"/>
        <w:rPr>
          <w:rFonts w:asciiTheme="majorHAnsi" w:eastAsia="游明朝 Light" w:hAnsiTheme="majorHAnsi" w:cstheme="majorHAnsi"/>
        </w:rPr>
      </w:pPr>
      <w:r w:rsidRPr="00A64958">
        <w:rPr>
          <w:rFonts w:asciiTheme="majorHAnsi" w:eastAsia="游明朝 Light" w:hAnsiTheme="majorHAnsi" w:cstheme="majorHAnsi"/>
          <w:lang w:val="en"/>
        </w:rPr>
        <w:t xml:space="preserve">The common equipment that can be used for joint usage and joint research at the Center is as shown in </w:t>
      </w:r>
      <w:r w:rsidRPr="00A64958">
        <w:rPr>
          <w:rFonts w:asciiTheme="majorHAnsi" w:eastAsia="游明朝 Light" w:hAnsiTheme="majorHAnsi" w:cstheme="majorHAnsi"/>
          <w:b/>
          <w:lang w:val="en"/>
        </w:rPr>
        <w:t>the attached table</w:t>
      </w:r>
      <w:r w:rsidRPr="00A64958">
        <w:rPr>
          <w:rFonts w:asciiTheme="majorHAnsi" w:eastAsia="游明朝 Light" w:hAnsiTheme="majorHAnsi" w:cstheme="majorHAnsi"/>
          <w:lang w:val="en"/>
        </w:rPr>
        <w:t xml:space="preserve">. In addition, </w:t>
      </w:r>
      <w:r w:rsidR="00A150DF" w:rsidRPr="00A64958">
        <w:rPr>
          <w:rFonts w:asciiTheme="majorHAnsi" w:eastAsia="游明朝 Light" w:hAnsiTheme="majorHAnsi" w:cstheme="majorHAnsi"/>
          <w:u w:val="wave"/>
          <w:lang w:val="en"/>
        </w:rPr>
        <w:t>since some devices require reservation or consultation, inquiries must be made to each faculty member in charge of receiving students at least two weeks before the desired use</w:t>
      </w:r>
      <w:r w:rsidRPr="00A64958">
        <w:rPr>
          <w:rFonts w:asciiTheme="majorHAnsi" w:eastAsia="游明朝 Light" w:hAnsiTheme="majorHAnsi" w:cstheme="majorHAnsi"/>
          <w:lang w:val="en"/>
        </w:rPr>
        <w:t xml:space="preserve"> and </w:t>
      </w:r>
      <w:r w:rsidR="00A150DF" w:rsidRPr="00A64958">
        <w:rPr>
          <w:rFonts w:asciiTheme="majorHAnsi" w:eastAsia="游明朝 Light" w:hAnsiTheme="majorHAnsi" w:cstheme="majorHAnsi"/>
          <w:lang w:val="en"/>
        </w:rPr>
        <w:t xml:space="preserve">confirmation must be made in advance. </w:t>
      </w:r>
    </w:p>
    <w:p w14:paraId="086E4F4D" w14:textId="77777777" w:rsidR="00FD3015" w:rsidRPr="00A64958" w:rsidRDefault="00FD3015" w:rsidP="00A150DF">
      <w:pPr>
        <w:ind w:left="210" w:hangingChars="100" w:hanging="210"/>
        <w:jc w:val="left"/>
        <w:rPr>
          <w:rFonts w:asciiTheme="majorHAnsi" w:eastAsia="游明朝 Light" w:hAnsiTheme="majorHAnsi" w:cstheme="majorHAnsi"/>
        </w:rPr>
      </w:pPr>
    </w:p>
    <w:p w14:paraId="0AE4FE50" w14:textId="77777777" w:rsidR="00FD3015" w:rsidRPr="00A64958" w:rsidRDefault="000374D1" w:rsidP="00A150DF">
      <w:pPr>
        <w:ind w:left="210" w:hangingChars="100" w:hanging="210"/>
        <w:jc w:val="left"/>
        <w:rPr>
          <w:rFonts w:asciiTheme="majorHAnsi" w:eastAsia="游明朝 Light" w:hAnsiTheme="majorHAnsi" w:cstheme="majorHAnsi"/>
        </w:rPr>
      </w:pPr>
      <w:r w:rsidRPr="00A64958">
        <w:rPr>
          <w:rFonts w:asciiTheme="majorHAnsi" w:eastAsia="游明朝 Light" w:hAnsiTheme="majorHAnsi" w:cstheme="majorHAnsi"/>
          <w:lang w:val="en"/>
        </w:rPr>
        <w:t>7 Challenges for conducting genetic recombination experiments</w:t>
      </w:r>
    </w:p>
    <w:p w14:paraId="0DFD0587" w14:textId="77777777" w:rsidR="0064263B" w:rsidRPr="00A64958" w:rsidRDefault="0064263B" w:rsidP="00A150DF">
      <w:pPr>
        <w:ind w:left="210" w:hangingChars="100" w:hanging="210"/>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Attending workshops</w:t>
      </w:r>
    </w:p>
    <w:p w14:paraId="3EC9C3F1" w14:textId="22CC7F7F" w:rsidR="00916489" w:rsidRPr="00A64958" w:rsidRDefault="00FD3015" w:rsidP="00A64958">
      <w:pPr>
        <w:ind w:leftChars="67" w:left="141"/>
        <w:jc w:val="left"/>
        <w:rPr>
          <w:rFonts w:asciiTheme="majorHAnsi" w:eastAsia="游明朝 Light" w:hAnsiTheme="majorHAnsi" w:cstheme="majorHAnsi"/>
        </w:rPr>
      </w:pPr>
      <w:r w:rsidRPr="00A64958">
        <w:rPr>
          <w:rFonts w:asciiTheme="majorHAnsi" w:eastAsia="游明朝 Light" w:hAnsiTheme="majorHAnsi" w:cstheme="majorHAnsi"/>
          <w:lang w:val="en"/>
        </w:rPr>
        <w:t xml:space="preserve">Among the projects adopted for joint usage/joint research, if you want to conduct genetic recombination experiments at our center, you are required to attend the "Genetic Recombination Experiment Worker Course" conducted by the University of Tsukuba. However, those who have </w:t>
      </w:r>
      <w:r w:rsidR="00916489" w:rsidRPr="00A64958">
        <w:rPr>
          <w:rFonts w:asciiTheme="majorHAnsi" w:eastAsia="游明朝 Light" w:hAnsiTheme="majorHAnsi" w:cstheme="majorHAnsi"/>
          <w:u w:val="wave"/>
          <w:lang w:val="en"/>
        </w:rPr>
        <w:t xml:space="preserve">already attended the "Genetic Recombination Experiment Worker Workshop" in the previous fiscal year and have subsequently registered as an employee </w:t>
      </w:r>
      <w:r w:rsidR="00916489" w:rsidRPr="00A64958">
        <w:rPr>
          <w:rFonts w:asciiTheme="majorHAnsi" w:eastAsia="游明朝 Light" w:hAnsiTheme="majorHAnsi" w:cstheme="majorHAnsi"/>
          <w:u w:val="wave"/>
          <w:lang w:val="en"/>
        </w:rPr>
        <w:lastRenderedPageBreak/>
        <w:t xml:space="preserve">shall apply for renewal of the worker registration. </w:t>
      </w:r>
    </w:p>
    <w:p w14:paraId="5D6EBB5B" w14:textId="77777777" w:rsidR="0064263B" w:rsidRPr="00A64958" w:rsidRDefault="0064263B" w:rsidP="0064263B">
      <w:pPr>
        <w:ind w:left="630" w:hangingChars="300" w:hanging="630"/>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Submission of experimental plan</w:t>
      </w:r>
    </w:p>
    <w:p w14:paraId="7C1684D8" w14:textId="305E8205" w:rsidR="00916489" w:rsidRPr="00A64958" w:rsidRDefault="0064263B" w:rsidP="00A64958">
      <w:pPr>
        <w:ind w:leftChars="67" w:left="141"/>
        <w:jc w:val="left"/>
        <w:rPr>
          <w:rFonts w:asciiTheme="majorHAnsi" w:eastAsia="游明朝 Light" w:hAnsiTheme="majorHAnsi" w:cstheme="majorHAnsi"/>
        </w:rPr>
      </w:pPr>
      <w:r w:rsidRPr="00A64958">
        <w:rPr>
          <w:rFonts w:asciiTheme="majorHAnsi" w:eastAsia="游明朝 Light" w:hAnsiTheme="majorHAnsi" w:cstheme="majorHAnsi"/>
          <w:lang w:val="en"/>
        </w:rPr>
        <w:t xml:space="preserve">Among the projects selected for joint usage/joint research, when conducting genetic modification experiments at the Center, the "Joint Usage/Research Grant Application and Research Plan" (Form 1) must be submitted with the </w:t>
      </w:r>
      <w:r w:rsidR="004C2AB4" w:rsidRPr="00A64958">
        <w:rPr>
          <w:rFonts w:asciiTheme="majorHAnsi" w:eastAsia="游明朝 Light" w:hAnsiTheme="majorHAnsi" w:cstheme="majorHAnsi"/>
          <w:b/>
          <w:lang w:val="en"/>
        </w:rPr>
        <w:t>"Genetic Recombination Experiment Plan (Outline)" as an attachment</w:t>
      </w:r>
      <w:r w:rsidR="00637134" w:rsidRPr="00A64958">
        <w:rPr>
          <w:rFonts w:asciiTheme="majorHAnsi" w:eastAsia="游明朝 Light" w:hAnsiTheme="majorHAnsi" w:cstheme="majorHAnsi"/>
          <w:lang w:val="en"/>
        </w:rPr>
        <w:t xml:space="preserve">. Depending on the circumstances, based on this information, we will apply for recombinant experiments within the University of Tsukuba. If genetically modified products are brought in, approval of the experimental application is mandatory. </w:t>
      </w:r>
      <w:r w:rsidRPr="00A64958">
        <w:rPr>
          <w:rFonts w:asciiTheme="majorHAnsi" w:eastAsia="游明朝 Light" w:hAnsiTheme="majorHAnsi" w:cstheme="majorHAnsi"/>
          <w:lang w:val="en"/>
        </w:rPr>
        <w:t xml:space="preserve"> However, if </w:t>
      </w:r>
      <w:r w:rsidR="00916489" w:rsidRPr="00A64958">
        <w:rPr>
          <w:rFonts w:asciiTheme="majorHAnsi" w:eastAsia="游明朝 Light" w:hAnsiTheme="majorHAnsi" w:cstheme="majorHAnsi"/>
          <w:u w:val="wave"/>
          <w:lang w:val="en"/>
        </w:rPr>
        <w:t xml:space="preserve">there is no change in the "Genetic Recombination Experiment Plan (Outline)" submitted in the previous fiscal year in the continuing project, submission is not required. </w:t>
      </w:r>
    </w:p>
    <w:p w14:paraId="06F35D2A" w14:textId="77777777" w:rsidR="00A71C43" w:rsidRPr="00A64958" w:rsidRDefault="00A71C43" w:rsidP="00462567">
      <w:pPr>
        <w:jc w:val="left"/>
        <w:rPr>
          <w:rFonts w:asciiTheme="majorHAnsi" w:eastAsia="游明朝 Light" w:hAnsiTheme="majorHAnsi" w:cstheme="majorHAnsi"/>
        </w:rPr>
      </w:pPr>
    </w:p>
    <w:p w14:paraId="4149D020" w14:textId="77777777" w:rsidR="003E330C" w:rsidRPr="00A64958" w:rsidRDefault="000374D1" w:rsidP="00462567">
      <w:pPr>
        <w:jc w:val="left"/>
        <w:rPr>
          <w:rFonts w:asciiTheme="majorHAnsi" w:eastAsia="游明朝 Light" w:hAnsiTheme="majorHAnsi" w:cstheme="majorHAnsi"/>
        </w:rPr>
      </w:pPr>
      <w:r w:rsidRPr="00A64958">
        <w:rPr>
          <w:rFonts w:asciiTheme="majorHAnsi" w:eastAsia="游明朝 Light" w:hAnsiTheme="majorHAnsi" w:cstheme="majorHAnsi"/>
          <w:lang w:val="en"/>
        </w:rPr>
        <w:t>8 Publication of Intellectual Property Rights and Results</w:t>
      </w:r>
    </w:p>
    <w:p w14:paraId="47C23A7C" w14:textId="77777777" w:rsidR="00824EEF" w:rsidRPr="00A64958" w:rsidRDefault="00E053C6" w:rsidP="00A64958">
      <w:pPr>
        <w:ind w:leftChars="67" w:left="141"/>
        <w:jc w:val="left"/>
        <w:rPr>
          <w:rFonts w:asciiTheme="majorHAnsi" w:eastAsia="游明朝 Light" w:hAnsiTheme="majorHAnsi" w:cstheme="majorHAnsi"/>
        </w:rPr>
      </w:pPr>
      <w:r w:rsidRPr="00A64958">
        <w:rPr>
          <w:rFonts w:asciiTheme="majorHAnsi" w:eastAsia="游明朝 Light" w:hAnsiTheme="majorHAnsi" w:cstheme="majorHAnsi"/>
          <w:lang w:val="en"/>
        </w:rPr>
        <w:t>Intellectual property generated by the use of the Center shall be subject to the University of Tsukuba Intellectual Property Regulations.</w:t>
      </w:r>
    </w:p>
    <w:p w14:paraId="014A7F3E" w14:textId="77777777" w:rsidR="004A0520" w:rsidRPr="00A64958" w:rsidRDefault="004A0520" w:rsidP="00824EEF">
      <w:pPr>
        <w:ind w:leftChars="100" w:left="210"/>
        <w:jc w:val="left"/>
        <w:rPr>
          <w:rFonts w:asciiTheme="majorHAnsi" w:eastAsia="游明朝 Light" w:hAnsiTheme="majorHAnsi" w:cstheme="majorHAnsi"/>
        </w:rPr>
      </w:pPr>
      <w:r w:rsidRPr="00A64958">
        <w:rPr>
          <w:rFonts w:asciiTheme="majorHAnsi" w:eastAsia="游明朝 Light" w:hAnsiTheme="majorHAnsi" w:cstheme="majorHAnsi"/>
          <w:lang w:val="en"/>
        </w:rPr>
        <w:t>(URL reference:</w:t>
      </w:r>
      <w:hyperlink r:id="rId8" w:history="1">
        <w:r w:rsidR="00824EEF" w:rsidRPr="00A64958">
          <w:rPr>
            <w:rStyle w:val="aa"/>
            <w:rFonts w:asciiTheme="majorHAnsi" w:eastAsia="游明朝 Light" w:hAnsiTheme="majorHAnsi" w:cstheme="majorHAnsi"/>
            <w:color w:val="auto"/>
            <w:u w:val="none"/>
            <w:lang w:val="en"/>
          </w:rPr>
          <w:t xml:space="preserve"> http://www.tsukuba.ac.jp/public/ho_kisoku/s-05/2004hks12.pdf</w:t>
        </w:r>
      </w:hyperlink>
      <w:r w:rsidRPr="00A64958">
        <w:rPr>
          <w:rFonts w:asciiTheme="majorHAnsi" w:eastAsia="游明朝 Light" w:hAnsiTheme="majorHAnsi" w:cstheme="majorHAnsi"/>
          <w:lang w:val="en"/>
        </w:rPr>
        <w:t>)</w:t>
      </w:r>
    </w:p>
    <w:p w14:paraId="78CB3C82" w14:textId="318E1140" w:rsidR="008113E3" w:rsidRPr="005843D7" w:rsidRDefault="001F0100" w:rsidP="00A64958">
      <w:pPr>
        <w:pStyle w:val="Default"/>
        <w:ind w:leftChars="100" w:left="210" w:firstLineChars="100" w:firstLine="210"/>
        <w:rPr>
          <w:rFonts w:asciiTheme="majorHAnsi" w:eastAsia="游明朝 Light" w:hAnsiTheme="majorHAnsi" w:cstheme="majorHAnsi"/>
          <w:strike/>
          <w:color w:val="auto"/>
          <w:sz w:val="21"/>
          <w:szCs w:val="21"/>
          <w:lang w:val="en"/>
        </w:rPr>
      </w:pPr>
      <w:r w:rsidRPr="00A64958">
        <w:rPr>
          <w:rFonts w:asciiTheme="majorHAnsi" w:eastAsia="游明朝 Light" w:hAnsiTheme="majorHAnsi" w:cstheme="majorHAnsi"/>
          <w:color w:val="auto"/>
          <w:sz w:val="21"/>
          <w:szCs w:val="21"/>
          <w:lang w:val="en"/>
        </w:rPr>
        <w:t xml:space="preserve">In addition, when presenting the results of this joint usage/joint research as a paper, </w:t>
      </w:r>
      <w:r w:rsidR="00B80C21" w:rsidRPr="00A64958">
        <w:rPr>
          <w:rFonts w:asciiTheme="majorHAnsi" w:eastAsia="游明朝 Light" w:hAnsiTheme="majorHAnsi" w:cstheme="majorHAnsi"/>
          <w:color w:val="auto"/>
          <w:sz w:val="21"/>
          <w:szCs w:val="21"/>
          <w:lang w:val="en"/>
        </w:rPr>
        <w:t xml:space="preserve">whether during or after the research period, </w:t>
      </w:r>
      <w:r w:rsidRPr="00A64958">
        <w:rPr>
          <w:rFonts w:asciiTheme="majorHAnsi" w:eastAsia="游明朝 Light" w:hAnsiTheme="majorHAnsi" w:cstheme="majorHAnsi"/>
          <w:color w:val="auto"/>
          <w:sz w:val="21"/>
          <w:szCs w:val="21"/>
          <w:lang w:val="en"/>
        </w:rPr>
        <w:t xml:space="preserve">the acknowledgment will be clearly stated as "Joint usage/joint research and project number at the </w:t>
      </w:r>
      <w:r w:rsidRPr="00A64958">
        <w:rPr>
          <w:rFonts w:asciiTheme="majorHAnsi" w:eastAsia="游明朝 Light" w:hAnsiTheme="majorHAnsi" w:cstheme="majorHAnsi"/>
          <w:color w:val="auto"/>
          <w:lang w:val="en"/>
        </w:rPr>
        <w:t>Tsukuba</w:t>
      </w:r>
      <w:r w:rsidR="00E26226" w:rsidRPr="00A64958">
        <w:rPr>
          <w:rFonts w:asciiTheme="majorHAnsi" w:eastAsia="游明朝 Light" w:hAnsiTheme="majorHAnsi" w:cstheme="majorHAnsi"/>
          <w:color w:val="auto"/>
        </w:rPr>
        <w:t xml:space="preserve"> </w:t>
      </w:r>
      <w:r w:rsidR="00B471B8" w:rsidRPr="00A64958">
        <w:rPr>
          <w:rFonts w:asciiTheme="majorHAnsi" w:eastAsia="游明朝 Light" w:hAnsiTheme="majorHAnsi" w:cstheme="majorHAnsi"/>
          <w:color w:val="auto"/>
          <w:sz w:val="21"/>
          <w:szCs w:val="21"/>
          <w:lang w:val="en"/>
        </w:rPr>
        <w:t>Plant Innovation Research Center (T-PIRC), University of Tsukuba</w:t>
      </w:r>
      <w:r w:rsidR="00B80C21" w:rsidRPr="00A64958">
        <w:rPr>
          <w:rFonts w:asciiTheme="majorHAnsi" w:eastAsia="游明朝 Light" w:hAnsiTheme="majorHAnsi" w:cstheme="majorHAnsi"/>
          <w:color w:val="auto"/>
          <w:sz w:val="21"/>
          <w:szCs w:val="21"/>
          <w:lang w:val="en"/>
        </w:rPr>
        <w:t xml:space="preserve"> </w:t>
      </w:r>
      <w:r w:rsidR="005843D7">
        <w:rPr>
          <w:rFonts w:asciiTheme="majorHAnsi" w:eastAsia="游明朝 Light" w:hAnsiTheme="majorHAnsi" w:cstheme="majorHAnsi" w:hint="eastAsia"/>
          <w:color w:val="auto"/>
          <w:sz w:val="21"/>
          <w:szCs w:val="21"/>
          <w:lang w:val="en"/>
        </w:rPr>
        <w:t>(</w:t>
      </w:r>
      <w:r w:rsidR="00B80C21" w:rsidRPr="00A64958">
        <w:rPr>
          <w:rFonts w:asciiTheme="majorHAnsi" w:eastAsia="游明朝 Light" w:hAnsiTheme="majorHAnsi" w:cstheme="majorHAnsi"/>
          <w:color w:val="auto"/>
          <w:sz w:val="21"/>
          <w:szCs w:val="21"/>
          <w:lang w:val="en"/>
        </w:rPr>
        <w:t xml:space="preserve">Ex: </w:t>
      </w:r>
      <w:r w:rsidR="00EF570E" w:rsidRPr="00A64958">
        <w:rPr>
          <w:rFonts w:asciiTheme="majorHAnsi" w:eastAsia="游明朝 Light" w:hAnsiTheme="majorHAnsi" w:cstheme="majorHAnsi"/>
          <w:color w:val="auto"/>
          <w:sz w:val="21"/>
          <w:szCs w:val="21"/>
          <w:lang w:val="en"/>
        </w:rPr>
        <w:t xml:space="preserve">This research was supported in part by Cooperative Research Grant </w:t>
      </w:r>
      <w:r w:rsidR="007250C8" w:rsidRPr="00A64958">
        <w:rPr>
          <w:rFonts w:asciiTheme="majorHAnsi" w:eastAsia="游明朝 Light" w:hAnsiTheme="majorHAnsi" w:cstheme="majorHAnsi"/>
          <w:color w:val="auto"/>
          <w:sz w:val="21"/>
          <w:szCs w:val="21"/>
          <w:lang w:val="en"/>
        </w:rPr>
        <w:t># XXXX</w:t>
      </w:r>
      <w:r w:rsidR="00EF570E" w:rsidRPr="00A64958">
        <w:rPr>
          <w:rFonts w:asciiTheme="majorHAnsi" w:eastAsia="游明朝 Light" w:hAnsiTheme="majorHAnsi" w:cstheme="majorHAnsi"/>
          <w:color w:val="auto"/>
          <w:sz w:val="21"/>
          <w:szCs w:val="21"/>
          <w:lang w:val="en"/>
        </w:rPr>
        <w:t xml:space="preserve"> of the Plant Transgenic Design Initiative (</w:t>
      </w:r>
      <w:proofErr w:type="spellStart"/>
      <w:r w:rsidR="00EF570E" w:rsidRPr="00A64958">
        <w:rPr>
          <w:rFonts w:asciiTheme="majorHAnsi" w:eastAsia="游明朝 Light" w:hAnsiTheme="majorHAnsi" w:cstheme="majorHAnsi"/>
          <w:color w:val="auto"/>
          <w:sz w:val="21"/>
          <w:szCs w:val="21"/>
          <w:lang w:val="en"/>
        </w:rPr>
        <w:t>PTraD</w:t>
      </w:r>
      <w:proofErr w:type="spellEnd"/>
      <w:r w:rsidR="00EF570E" w:rsidRPr="00A64958">
        <w:rPr>
          <w:rFonts w:asciiTheme="majorHAnsi" w:eastAsia="游明朝 Light" w:hAnsiTheme="majorHAnsi" w:cstheme="majorHAnsi"/>
          <w:color w:val="auto"/>
          <w:sz w:val="21"/>
          <w:szCs w:val="21"/>
          <w:lang w:val="en"/>
        </w:rPr>
        <w:t xml:space="preserve">) </w:t>
      </w:r>
      <w:proofErr w:type="spellStart"/>
      <w:r w:rsidR="00EF570E" w:rsidRPr="00A64958">
        <w:rPr>
          <w:rFonts w:asciiTheme="majorHAnsi" w:eastAsia="游明朝 Light" w:hAnsiTheme="majorHAnsi" w:cstheme="majorHAnsi"/>
          <w:color w:val="auto"/>
          <w:sz w:val="21"/>
          <w:szCs w:val="21"/>
          <w:lang w:val="en"/>
        </w:rPr>
        <w:t>byTsukuba</w:t>
      </w:r>
      <w:proofErr w:type="spellEnd"/>
      <w:r w:rsidR="00EF570E" w:rsidRPr="00A64958">
        <w:rPr>
          <w:rFonts w:asciiTheme="majorHAnsi" w:eastAsia="游明朝 Light" w:hAnsiTheme="majorHAnsi" w:cstheme="majorHAnsi"/>
          <w:color w:val="auto"/>
          <w:sz w:val="21"/>
          <w:szCs w:val="21"/>
          <w:lang w:val="en"/>
        </w:rPr>
        <w:t>-Plant Innovation Research Center, University of Tsukuba</w:t>
      </w:r>
      <w:r w:rsidR="00A64958" w:rsidRPr="00A64958">
        <w:rPr>
          <w:rFonts w:asciiTheme="majorHAnsi" w:eastAsia="游明朝 Light" w:hAnsiTheme="majorHAnsi" w:cstheme="majorHAnsi"/>
          <w:color w:val="auto"/>
          <w:sz w:val="21"/>
          <w:szCs w:val="21"/>
          <w:lang w:val="en"/>
        </w:rPr>
        <w:t>.</w:t>
      </w:r>
      <w:r w:rsidR="005843D7">
        <w:rPr>
          <w:rFonts w:asciiTheme="majorHAnsi" w:eastAsia="游明朝 Light" w:hAnsiTheme="majorHAnsi" w:cstheme="majorHAnsi" w:hint="eastAsia"/>
          <w:color w:val="auto"/>
          <w:sz w:val="21"/>
          <w:szCs w:val="21"/>
          <w:lang w:val="en"/>
        </w:rPr>
        <w:t>)</w:t>
      </w:r>
    </w:p>
    <w:p w14:paraId="658501BE" w14:textId="77777777" w:rsidR="00A64958" w:rsidRPr="00A64958" w:rsidRDefault="00A64958" w:rsidP="00A64958">
      <w:pPr>
        <w:pStyle w:val="Default"/>
        <w:ind w:leftChars="100" w:left="210" w:firstLineChars="100" w:firstLine="240"/>
        <w:rPr>
          <w:rFonts w:asciiTheme="majorHAnsi" w:eastAsia="游明朝 Light" w:hAnsiTheme="majorHAnsi" w:cstheme="majorHAnsi"/>
          <w:color w:val="auto"/>
        </w:rPr>
      </w:pPr>
    </w:p>
    <w:p w14:paraId="17BE436A" w14:textId="77777777" w:rsidR="00A64958" w:rsidRPr="00A64958" w:rsidRDefault="008113E3" w:rsidP="008113E3">
      <w:pPr>
        <w:jc w:val="left"/>
        <w:rPr>
          <w:rFonts w:asciiTheme="majorHAnsi" w:eastAsia="游明朝 Light" w:hAnsiTheme="majorHAnsi" w:cstheme="majorHAnsi"/>
          <w:lang w:val="en"/>
        </w:rPr>
      </w:pPr>
      <w:r w:rsidRPr="00A64958">
        <w:rPr>
          <w:rFonts w:asciiTheme="majorHAnsi" w:eastAsia="游明朝 Light" w:hAnsiTheme="majorHAnsi" w:cstheme="majorHAnsi"/>
          <w:lang w:val="en"/>
        </w:rPr>
        <w:t xml:space="preserve">9 Provision of information on transfer, provision, consignment, etc. of genetically modified </w:t>
      </w:r>
    </w:p>
    <w:p w14:paraId="27DD3F13" w14:textId="34D62E62" w:rsidR="008113E3" w:rsidRPr="00A64958" w:rsidRDefault="008113E3" w:rsidP="00A64958">
      <w:pPr>
        <w:ind w:firstLineChars="50" w:firstLine="105"/>
        <w:jc w:val="left"/>
        <w:rPr>
          <w:rFonts w:asciiTheme="majorHAnsi" w:eastAsia="游明朝 Light" w:hAnsiTheme="majorHAnsi" w:cstheme="majorHAnsi"/>
        </w:rPr>
      </w:pPr>
      <w:r w:rsidRPr="00A64958">
        <w:rPr>
          <w:rFonts w:asciiTheme="majorHAnsi" w:eastAsia="游明朝 Light" w:hAnsiTheme="majorHAnsi" w:cstheme="majorHAnsi"/>
          <w:lang w:val="en"/>
        </w:rPr>
        <w:t>organisms</w:t>
      </w:r>
    </w:p>
    <w:p w14:paraId="4DEDB5CD" w14:textId="77777777" w:rsidR="00A64958" w:rsidRPr="00A64958" w:rsidRDefault="00715286" w:rsidP="00A64958">
      <w:pPr>
        <w:ind w:leftChars="71" w:left="149"/>
        <w:jc w:val="left"/>
        <w:rPr>
          <w:rFonts w:asciiTheme="majorHAnsi" w:eastAsia="游明朝 Light" w:hAnsiTheme="majorHAnsi" w:cstheme="majorHAnsi"/>
          <w:lang w:val="en"/>
        </w:rPr>
      </w:pPr>
      <w:r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 xml:space="preserve">When transferring, providing, or entrusting to the faculty member in charge of accepting </w:t>
      </w:r>
    </w:p>
    <w:p w14:paraId="4CD2A2E5" w14:textId="792CFCDD" w:rsidR="00A64958" w:rsidRPr="00A64958" w:rsidRDefault="00715286" w:rsidP="00A64958">
      <w:pPr>
        <w:ind w:leftChars="71" w:left="149" w:firstLineChars="100" w:firstLine="210"/>
        <w:jc w:val="left"/>
        <w:rPr>
          <w:rFonts w:asciiTheme="majorHAnsi" w:eastAsia="游明朝 Light" w:hAnsiTheme="majorHAnsi" w:cstheme="majorHAnsi"/>
          <w:lang w:val="en"/>
        </w:rPr>
      </w:pPr>
      <w:r w:rsidRPr="00A64958">
        <w:rPr>
          <w:rFonts w:asciiTheme="majorHAnsi" w:eastAsia="游明朝 Light" w:hAnsiTheme="majorHAnsi" w:cstheme="majorHAnsi"/>
          <w:lang w:val="en"/>
        </w:rPr>
        <w:t xml:space="preserve">students </w:t>
      </w:r>
    </w:p>
    <w:p w14:paraId="6DC99716" w14:textId="05093212" w:rsidR="00715286" w:rsidRPr="00A64958" w:rsidRDefault="00715286" w:rsidP="00A64958">
      <w:pPr>
        <w:ind w:leftChars="71" w:left="149" w:firstLineChars="100" w:firstLine="210"/>
        <w:jc w:val="left"/>
        <w:rPr>
          <w:rFonts w:asciiTheme="majorHAnsi" w:eastAsia="游明朝 Light" w:hAnsiTheme="majorHAnsi" w:cstheme="majorHAnsi"/>
        </w:rPr>
      </w:pPr>
      <w:r w:rsidRPr="00A64958">
        <w:rPr>
          <w:rFonts w:asciiTheme="majorHAnsi" w:eastAsia="游明朝 Light" w:hAnsiTheme="majorHAnsi" w:cstheme="majorHAnsi"/>
          <w:lang w:val="en"/>
        </w:rPr>
        <w:t>at our center (</w:t>
      </w:r>
      <w:r w:rsidR="009E23BC" w:rsidRPr="00A64958">
        <w:rPr>
          <w:rFonts w:asciiTheme="majorHAnsi" w:eastAsia="游明朝 Light" w:hAnsiTheme="majorHAnsi" w:cstheme="majorHAnsi"/>
          <w:lang w:val="en"/>
        </w:rPr>
        <w:t>when bringing it to our center)</w:t>
      </w:r>
    </w:p>
    <w:p w14:paraId="69B6295D" w14:textId="5837B1F4" w:rsidR="008113E3" w:rsidRDefault="008113E3" w:rsidP="00A64958">
      <w:pPr>
        <w:ind w:leftChars="135" w:left="283" w:firstLineChars="4" w:firstLine="8"/>
        <w:jc w:val="left"/>
        <w:rPr>
          <w:rFonts w:asciiTheme="majorHAnsi" w:eastAsia="游明朝 Light" w:hAnsiTheme="majorHAnsi" w:cstheme="majorHAnsi"/>
          <w:lang w:val="en"/>
        </w:rPr>
      </w:pPr>
      <w:r w:rsidRPr="00A64958">
        <w:rPr>
          <w:rFonts w:asciiTheme="majorHAnsi" w:eastAsia="游明朝 Light" w:hAnsiTheme="majorHAnsi" w:cstheme="majorHAnsi"/>
          <w:lang w:val="en"/>
        </w:rPr>
        <w:t>Students must exchange sufficient information with the host faculty member in advance, and each project representative must submit one copy of the documents related to the provision of information approved by the safety committee of the institution to which the host organization belongs, etc., to the faculty member in charge of the host program.</w:t>
      </w:r>
    </w:p>
    <w:p w14:paraId="6BB2D3CD" w14:textId="77777777" w:rsidR="005843D7" w:rsidRPr="00A64958" w:rsidRDefault="005843D7" w:rsidP="00A64958">
      <w:pPr>
        <w:ind w:leftChars="135" w:left="283" w:firstLineChars="4" w:firstLine="8"/>
        <w:jc w:val="left"/>
        <w:rPr>
          <w:rFonts w:asciiTheme="majorHAnsi" w:eastAsia="游明朝 Light" w:hAnsiTheme="majorHAnsi" w:cstheme="majorHAnsi"/>
        </w:rPr>
      </w:pPr>
    </w:p>
    <w:p w14:paraId="0C5DD717" w14:textId="52E0B7DD" w:rsidR="009E23BC" w:rsidRPr="00A64958" w:rsidRDefault="009E23BC" w:rsidP="00A64958">
      <w:pPr>
        <w:ind w:leftChars="135" w:left="283" w:firstLine="1"/>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When transferring, providing, or entrusting from the faculty member in charge of accepting students at our center (when taking it out of our center)</w:t>
      </w:r>
    </w:p>
    <w:p w14:paraId="07113BF7" w14:textId="680703DA" w:rsidR="009E23BC" w:rsidRPr="00A64958" w:rsidRDefault="009E23BC" w:rsidP="00A64958">
      <w:pPr>
        <w:ind w:leftChars="135" w:left="283" w:firstLineChars="4" w:firstLine="8"/>
        <w:jc w:val="left"/>
        <w:rPr>
          <w:rFonts w:asciiTheme="majorHAnsi" w:eastAsia="游明朝 Light" w:hAnsiTheme="majorHAnsi" w:cstheme="majorHAnsi"/>
        </w:rPr>
      </w:pPr>
      <w:r w:rsidRPr="00A64958">
        <w:rPr>
          <w:rFonts w:asciiTheme="majorHAnsi" w:eastAsia="游明朝 Light" w:hAnsiTheme="majorHAnsi" w:cstheme="majorHAnsi"/>
          <w:lang w:val="en"/>
        </w:rPr>
        <w:t xml:space="preserve">Sufficient information shall be exchanged with each host faculty member in advance, and </w:t>
      </w:r>
      <w:r w:rsidRPr="00A64958">
        <w:rPr>
          <w:rFonts w:asciiTheme="majorHAnsi" w:eastAsia="游明朝 Light" w:hAnsiTheme="majorHAnsi" w:cstheme="majorHAnsi"/>
          <w:lang w:val="en"/>
        </w:rPr>
        <w:lastRenderedPageBreak/>
        <w:t xml:space="preserve">each project representative shall receive a copy of the documents related to the provision of information prescribed by the University from the faculty member in charge of receiving the Center, and then take it out. </w:t>
      </w:r>
    </w:p>
    <w:p w14:paraId="3B362575" w14:textId="77777777" w:rsidR="001F0100" w:rsidRPr="00A64958" w:rsidRDefault="001F0100" w:rsidP="001F0100">
      <w:pPr>
        <w:ind w:firstLineChars="200" w:firstLine="420"/>
        <w:jc w:val="left"/>
        <w:rPr>
          <w:rFonts w:asciiTheme="majorHAnsi" w:eastAsia="游明朝 Light" w:hAnsiTheme="majorHAnsi" w:cstheme="majorHAnsi"/>
        </w:rPr>
      </w:pPr>
    </w:p>
    <w:p w14:paraId="2747D239" w14:textId="77777777" w:rsidR="000374D1" w:rsidRPr="00A64958" w:rsidRDefault="008113E3" w:rsidP="00462567">
      <w:pPr>
        <w:jc w:val="left"/>
        <w:rPr>
          <w:rFonts w:asciiTheme="majorHAnsi" w:eastAsia="游明朝 Light" w:hAnsiTheme="majorHAnsi" w:cstheme="majorHAnsi"/>
        </w:rPr>
      </w:pPr>
      <w:r w:rsidRPr="00A64958">
        <w:rPr>
          <w:rFonts w:asciiTheme="majorHAnsi" w:eastAsia="游明朝 Light" w:hAnsiTheme="majorHAnsi" w:cstheme="majorHAnsi"/>
          <w:lang w:val="en"/>
        </w:rPr>
        <w:t>10</w:t>
      </w:r>
      <w:r w:rsidR="003E330C" w:rsidRPr="00A64958">
        <w:rPr>
          <w:rFonts w:asciiTheme="majorHAnsi" w:eastAsia="游明朝 Light" w:hAnsiTheme="majorHAnsi" w:cstheme="majorHAnsi"/>
          <w:lang w:val="en"/>
        </w:rPr>
        <w:t xml:space="preserve"> Submission of Joint Usage/Joint Research Report after the Research Period</w:t>
      </w:r>
    </w:p>
    <w:p w14:paraId="09588A96" w14:textId="7268A709" w:rsidR="000374D1" w:rsidRPr="00A64958" w:rsidRDefault="00F616F3" w:rsidP="00E2796A">
      <w:pPr>
        <w:widowControl/>
        <w:ind w:left="210" w:hangingChars="100" w:hanging="210"/>
        <w:jc w:val="left"/>
        <w:rPr>
          <w:rFonts w:asciiTheme="majorHAnsi" w:eastAsia="游明朝 Light" w:hAnsiTheme="majorHAnsi" w:cstheme="majorHAnsi"/>
          <w:u w:val="wave"/>
        </w:rPr>
      </w:pPr>
      <w:r w:rsidRPr="00A64958">
        <w:rPr>
          <w:rFonts w:asciiTheme="majorHAnsi" w:eastAsia="游明朝 Light" w:hAnsiTheme="majorHAnsi" w:cstheme="majorHAnsi"/>
          <w:lang w:val="en"/>
        </w:rPr>
        <w:t xml:space="preserve">The project representative must submit the </w:t>
      </w:r>
      <w:r w:rsidRPr="00A64958">
        <w:rPr>
          <w:rFonts w:asciiTheme="majorHAnsi" w:eastAsia="游明朝 Light" w:hAnsiTheme="majorHAnsi" w:cstheme="majorHAnsi"/>
          <w:b/>
          <w:lang w:val="en"/>
        </w:rPr>
        <w:t>"Joint</w:t>
      </w:r>
      <w:r w:rsidRPr="00A64958">
        <w:rPr>
          <w:rFonts w:asciiTheme="majorHAnsi" w:eastAsia="游明朝 Light" w:hAnsiTheme="majorHAnsi" w:cstheme="majorHAnsi"/>
          <w:lang w:val="en"/>
        </w:rPr>
        <w:t xml:space="preserve"> </w:t>
      </w:r>
      <w:r w:rsidRPr="00A64958">
        <w:rPr>
          <w:rFonts w:asciiTheme="majorHAnsi" w:eastAsia="游明朝 Light" w:hAnsiTheme="majorHAnsi" w:cstheme="majorHAnsi"/>
          <w:b/>
          <w:lang w:val="en"/>
        </w:rPr>
        <w:t>Usage/Joint Research Report" (Form 5)</w:t>
      </w:r>
      <w:r w:rsidRPr="00A64958">
        <w:rPr>
          <w:rFonts w:asciiTheme="majorHAnsi" w:eastAsia="游明朝 Light" w:hAnsiTheme="majorHAnsi" w:cstheme="majorHAnsi"/>
          <w:lang w:val="en"/>
        </w:rPr>
        <w:t xml:space="preserve"> to each host faculty member </w:t>
      </w:r>
      <w:r w:rsidR="00497938" w:rsidRPr="00A64958">
        <w:rPr>
          <w:rFonts w:asciiTheme="majorHAnsi" w:eastAsia="游明朝 Light" w:hAnsiTheme="majorHAnsi" w:cstheme="majorHAnsi"/>
          <w:u w:val="wave"/>
          <w:lang w:val="en"/>
        </w:rPr>
        <w:t xml:space="preserve">by April </w:t>
      </w:r>
      <w:r w:rsidR="00A869B6" w:rsidRPr="00A64958">
        <w:rPr>
          <w:rFonts w:asciiTheme="majorHAnsi" w:eastAsia="游明朝 Light" w:hAnsiTheme="majorHAnsi" w:cstheme="majorHAnsi"/>
          <w:u w:val="wave"/>
          <w:lang w:val="en"/>
        </w:rPr>
        <w:t>3</w:t>
      </w:r>
      <w:r w:rsidRPr="00A64958">
        <w:rPr>
          <w:rFonts w:asciiTheme="majorHAnsi" w:eastAsia="游明朝 Light" w:hAnsiTheme="majorHAnsi" w:cstheme="majorHAnsi"/>
          <w:lang w:val="en"/>
        </w:rPr>
        <w:t xml:space="preserve">, </w:t>
      </w:r>
      <w:r w:rsidR="001F17E5" w:rsidRPr="00A64958">
        <w:rPr>
          <w:rFonts w:asciiTheme="majorHAnsi" w:eastAsia="游明朝 Light" w:hAnsiTheme="majorHAnsi" w:cstheme="majorHAnsi"/>
          <w:u w:val="wave"/>
          <w:lang w:val="en"/>
        </w:rPr>
        <w:t>202</w:t>
      </w:r>
      <w:r w:rsidR="00A869B6" w:rsidRPr="00A64958">
        <w:rPr>
          <w:rFonts w:asciiTheme="majorHAnsi" w:eastAsia="游明朝 Light" w:hAnsiTheme="majorHAnsi" w:cstheme="majorHAnsi"/>
          <w:u w:val="wave"/>
          <w:lang w:val="en"/>
        </w:rPr>
        <w:t>6</w:t>
      </w:r>
      <w:r w:rsidRPr="00A64958">
        <w:rPr>
          <w:rFonts w:asciiTheme="majorHAnsi" w:eastAsia="游明朝 Light" w:hAnsiTheme="majorHAnsi" w:cstheme="majorHAnsi"/>
          <w:lang w:val="en"/>
        </w:rPr>
        <w:t xml:space="preserve">. </w:t>
      </w:r>
    </w:p>
    <w:p w14:paraId="0B93A303" w14:textId="7DC0BCC1" w:rsidR="00716AD6" w:rsidRPr="00A64958" w:rsidRDefault="00EB2A69" w:rsidP="001C237F">
      <w:pPr>
        <w:widowControl/>
        <w:ind w:left="210" w:hangingChars="100" w:hanging="210"/>
        <w:jc w:val="left"/>
        <w:rPr>
          <w:rFonts w:asciiTheme="majorHAnsi" w:eastAsia="游明朝 Light" w:hAnsiTheme="majorHAnsi" w:cstheme="majorHAnsi"/>
        </w:rPr>
      </w:pPr>
      <w:r w:rsidRPr="00A64958">
        <w:rPr>
          <w:rFonts w:asciiTheme="majorHAnsi" w:eastAsia="游明朝 Light" w:hAnsiTheme="majorHAnsi" w:cstheme="majorHAnsi"/>
          <w:lang w:val="en"/>
        </w:rPr>
        <w:t>Agree to use the submitted joint usage/joint research reports</w:t>
      </w:r>
      <w:r w:rsidR="001F0100" w:rsidRPr="00A64958">
        <w:rPr>
          <w:rFonts w:asciiTheme="majorHAnsi" w:eastAsia="游明朝 Light" w:hAnsiTheme="majorHAnsi" w:cstheme="majorHAnsi"/>
          <w:lang w:val="en"/>
        </w:rPr>
        <w:t xml:space="preserve"> </w:t>
      </w:r>
      <w:r w:rsidRPr="00A64958">
        <w:rPr>
          <w:rFonts w:asciiTheme="majorHAnsi" w:eastAsia="游明朝 Light" w:hAnsiTheme="majorHAnsi" w:cstheme="majorHAnsi"/>
          <w:lang w:val="en"/>
        </w:rPr>
        <w:t xml:space="preserve">in publications published by the Center. </w:t>
      </w:r>
    </w:p>
    <w:p w14:paraId="068812FA" w14:textId="36229550" w:rsidR="00AB1D20" w:rsidRPr="00A64958" w:rsidRDefault="00AB1D20" w:rsidP="001C237F">
      <w:pPr>
        <w:widowControl/>
        <w:ind w:left="210" w:hangingChars="100" w:hanging="210"/>
        <w:jc w:val="left"/>
        <w:rPr>
          <w:rFonts w:asciiTheme="majorHAnsi" w:eastAsia="游明朝 Light" w:hAnsiTheme="majorHAnsi" w:cstheme="majorHAnsi"/>
        </w:rPr>
      </w:pPr>
      <w:r w:rsidRPr="00A64958">
        <w:rPr>
          <w:rFonts w:asciiTheme="majorHAnsi" w:eastAsia="游明朝 Light" w:hAnsiTheme="majorHAnsi" w:cstheme="majorHAnsi"/>
        </w:rPr>
        <w:br w:type="page"/>
      </w:r>
    </w:p>
    <w:p w14:paraId="39E151E1" w14:textId="3038C797" w:rsidR="003E330C" w:rsidRPr="00A64958" w:rsidRDefault="008113E3" w:rsidP="00716AD6">
      <w:pPr>
        <w:widowControl/>
        <w:jc w:val="left"/>
        <w:rPr>
          <w:rFonts w:asciiTheme="majorHAnsi" w:eastAsia="游明朝 Light" w:hAnsiTheme="majorHAnsi" w:cstheme="majorHAnsi"/>
        </w:rPr>
      </w:pPr>
      <w:r w:rsidRPr="00A64958">
        <w:rPr>
          <w:rFonts w:asciiTheme="majorHAnsi" w:eastAsia="游明朝 Light" w:hAnsiTheme="majorHAnsi" w:cstheme="majorHAnsi"/>
          <w:lang w:val="en"/>
        </w:rPr>
        <w:lastRenderedPageBreak/>
        <w:t>11</w:t>
      </w:r>
      <w:r w:rsidR="003E330C" w:rsidRPr="00A64958">
        <w:rPr>
          <w:rFonts w:asciiTheme="majorHAnsi" w:eastAsia="游明朝 Light" w:hAnsiTheme="majorHAnsi" w:cstheme="majorHAnsi"/>
          <w:lang w:val="en"/>
        </w:rPr>
        <w:t xml:space="preserve"> Center Map</w:t>
      </w:r>
    </w:p>
    <w:p w14:paraId="1B2189C8" w14:textId="4E149B31" w:rsidR="00A24771" w:rsidRPr="00A64958" w:rsidRDefault="00DE3E47" w:rsidP="00034D22">
      <w:pPr>
        <w:jc w:val="left"/>
        <w:rPr>
          <w:rFonts w:asciiTheme="majorHAnsi" w:eastAsia="游明朝 Light" w:hAnsiTheme="majorHAnsi" w:cstheme="majorHAnsi"/>
        </w:rPr>
      </w:pPr>
      <w:r w:rsidRPr="00A64958">
        <w:rPr>
          <w:rFonts w:asciiTheme="majorHAnsi" w:eastAsia="游明朝 Light" w:hAnsiTheme="majorHAnsi" w:cstheme="majorHAnsi"/>
          <w:noProof/>
          <w:lang w:val="en"/>
        </w:rPr>
        <mc:AlternateContent>
          <mc:Choice Requires="wps">
            <w:drawing>
              <wp:anchor distT="0" distB="0" distL="114300" distR="114300" simplePos="0" relativeHeight="251658240" behindDoc="0" locked="0" layoutInCell="1" allowOverlap="1" wp14:anchorId="69648583" wp14:editId="562DCBBA">
                <wp:simplePos x="0" y="0"/>
                <wp:positionH relativeFrom="column">
                  <wp:posOffset>100964</wp:posOffset>
                </wp:positionH>
                <wp:positionV relativeFrom="paragraph">
                  <wp:posOffset>311150</wp:posOffset>
                </wp:positionV>
                <wp:extent cx="2390775" cy="1219200"/>
                <wp:effectExtent l="0" t="0" r="13239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219200"/>
                        </a:xfrm>
                        <a:prstGeom prst="wedgeRectCallout">
                          <a:avLst>
                            <a:gd name="adj1" fmla="val 102472"/>
                            <a:gd name="adj2" fmla="val -43556"/>
                          </a:avLst>
                        </a:prstGeom>
                        <a:solidFill>
                          <a:srgbClr val="FFFFFF"/>
                        </a:solidFill>
                        <a:ln w="9525">
                          <a:solidFill>
                            <a:srgbClr val="000000"/>
                          </a:solidFill>
                          <a:miter lim="800000"/>
                          <a:headEnd/>
                          <a:tailEnd/>
                        </a:ln>
                      </wps:spPr>
                      <wps:txbx>
                        <w:txbxContent>
                          <w:p w14:paraId="451235D7" w14:textId="34B3948D" w:rsidR="00EF570E" w:rsidRPr="00DE3E47" w:rsidRDefault="00EF570E" w:rsidP="00917BB4">
                            <w:pPr>
                              <w:jc w:val="left"/>
                              <w:rPr>
                                <w:rFonts w:ascii="Calibri" w:hAnsi="Calibri" w:cs="Calibri"/>
                              </w:rPr>
                            </w:pPr>
                            <w:r w:rsidRPr="00DE3E47">
                              <w:rPr>
                                <w:rFonts w:ascii="Calibri" w:hAnsi="Calibri" w:cs="Calibri"/>
                                <w:lang w:val="en"/>
                              </w:rPr>
                              <w:t xml:space="preserve">From TX </w:t>
                            </w:r>
                            <w:r w:rsidR="00DE3E47">
                              <w:rPr>
                                <w:rFonts w:ascii="Calibri" w:hAnsi="Calibri" w:cs="Calibri" w:hint="eastAsia"/>
                                <w:lang w:val="en"/>
                              </w:rPr>
                              <w:t xml:space="preserve"> </w:t>
                            </w:r>
                            <w:r w:rsidRPr="00DE3E47">
                              <w:rPr>
                                <w:rFonts w:ascii="Calibri" w:hAnsi="Calibri" w:cs="Calibri"/>
                                <w:lang w:val="en"/>
                              </w:rPr>
                              <w:t xml:space="preserve">Tsukuba Station Exit A3 or A4, take the University of Tsukuba Circulation Bus at Tsukuba Center Bus Terminal No. 6 and get off in front of the TARA Center. </w:t>
                            </w:r>
                          </w:p>
                          <w:p w14:paraId="66A84741" w14:textId="77777777" w:rsidR="00EF570E" w:rsidRDefault="00EF57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485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margin-left:7.95pt;margin-top:24.5pt;width:188.2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" adj="32934,1392">
                <v:textbox inset="5.85pt,.7pt,5.85pt,.7pt">
                  <w:txbxContent>
                    <w:p w14:paraId="451235D7" w14:textId="34B3948D" w:rsidR="00EF570E" w:rsidRPr="00DE3E47" w:rsidRDefault="00EF570E" w:rsidP="00917BB4">
                      <w:pPr>
                        <w:jc w:val="left"/>
                        <w:rPr>
                          <w:rFonts w:ascii="Calibri" w:hAnsi="Calibri" w:cs="Calibri"/>
                        </w:rPr>
                      </w:pPr>
                      <w:r w:rsidRPr="00DE3E47">
                        <w:rPr>
                          <w:rFonts w:ascii="Calibri" w:hAnsi="Calibri" w:cs="Calibri"/>
                          <w:lang w:val="en"/>
                        </w:rPr>
                        <w:t xml:space="preserve">From TX </w:t>
                      </w:r>
                      <w:r w:rsidR="00DE3E47">
                        <w:rPr>
                          <w:rFonts w:ascii="Calibri" w:hAnsi="Calibri" w:cs="Calibri" w:hint="eastAsia"/>
                          <w:lang w:val="en"/>
                        </w:rPr>
                        <w:t xml:space="preserve"> </w:t>
                      </w:r>
                      <w:r w:rsidRPr="00DE3E47">
                        <w:rPr>
                          <w:rFonts w:ascii="Calibri" w:hAnsi="Calibri" w:cs="Calibri"/>
                          <w:lang w:val="en"/>
                        </w:rPr>
                        <w:t xml:space="preserve">Tsukuba Station Exit A3 or A4, take the University of Tsukuba Circulation Bus at Tsukuba Center Bus Terminal No. 6 and get off in front of the TARA Center. </w:t>
                      </w:r>
                    </w:p>
                    <w:p w14:paraId="66A84741" w14:textId="77777777" w:rsidR="00EF570E" w:rsidRDefault="00EF570E"/>
                  </w:txbxContent>
                </v:textbox>
              </v:shape>
            </w:pict>
          </mc:Fallback>
        </mc:AlternateContent>
      </w:r>
      <w:r w:rsidR="00034D22" w:rsidRPr="00A64958">
        <w:rPr>
          <w:rFonts w:asciiTheme="majorHAnsi" w:eastAsia="游明朝 Light" w:hAnsiTheme="majorHAnsi" w:cstheme="majorHAnsi"/>
          <w:noProof/>
          <w:lang w:val="en"/>
        </w:rPr>
        <mc:AlternateContent>
          <mc:Choice Requires="wps">
            <w:drawing>
              <wp:anchor distT="0" distB="0" distL="114300" distR="114300" simplePos="0" relativeHeight="251659264" behindDoc="0" locked="0" layoutInCell="1" allowOverlap="1" wp14:anchorId="79B0E4F9" wp14:editId="01795E81">
                <wp:simplePos x="0" y="0"/>
                <wp:positionH relativeFrom="column">
                  <wp:posOffset>3675233</wp:posOffset>
                </wp:positionH>
                <wp:positionV relativeFrom="paragraph">
                  <wp:posOffset>136525</wp:posOffset>
                </wp:positionV>
                <wp:extent cx="213360" cy="183515"/>
                <wp:effectExtent l="38100" t="38100" r="34290" b="450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83515"/>
                        </a:xfrm>
                        <a:custGeom>
                          <a:avLst/>
                          <a:gdLst>
                            <a:gd name="T0" fmla="*/ 0 w 230505"/>
                            <a:gd name="T1" fmla="*/ 83679 h 219075"/>
                            <a:gd name="T2" fmla="*/ 88046 w 230505"/>
                            <a:gd name="T3" fmla="*/ 83680 h 219075"/>
                            <a:gd name="T4" fmla="*/ 115253 w 230505"/>
                            <a:gd name="T5" fmla="*/ 0 h 219075"/>
                            <a:gd name="T6" fmla="*/ 142459 w 230505"/>
                            <a:gd name="T7" fmla="*/ 83680 h 219075"/>
                            <a:gd name="T8" fmla="*/ 230505 w 230505"/>
                            <a:gd name="T9" fmla="*/ 83679 h 219075"/>
                            <a:gd name="T10" fmla="*/ 159274 w 230505"/>
                            <a:gd name="T11" fmla="*/ 135395 h 219075"/>
                            <a:gd name="T12" fmla="*/ 186482 w 230505"/>
                            <a:gd name="T13" fmla="*/ 219074 h 219075"/>
                            <a:gd name="T14" fmla="*/ 115253 w 230505"/>
                            <a:gd name="T15" fmla="*/ 167357 h 219075"/>
                            <a:gd name="T16" fmla="*/ 44023 w 230505"/>
                            <a:gd name="T17" fmla="*/ 219074 h 219075"/>
                            <a:gd name="T18" fmla="*/ 71231 w 230505"/>
                            <a:gd name="T19" fmla="*/ 135395 h 219075"/>
                            <a:gd name="T20" fmla="*/ 0 w 230505"/>
                            <a:gd name="T21" fmla="*/ 83679 h 2190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30505" h="219075">
                              <a:moveTo>
                                <a:pt x="0" y="83679"/>
                              </a:moveTo>
                              <a:lnTo>
                                <a:pt x="88046" y="83680"/>
                              </a:lnTo>
                              <a:lnTo>
                                <a:pt x="115253" y="0"/>
                              </a:lnTo>
                              <a:lnTo>
                                <a:pt x="142459" y="83680"/>
                              </a:lnTo>
                              <a:lnTo>
                                <a:pt x="230505" y="83679"/>
                              </a:lnTo>
                              <a:lnTo>
                                <a:pt x="159274" y="135395"/>
                              </a:lnTo>
                              <a:lnTo>
                                <a:pt x="186482" y="219074"/>
                              </a:lnTo>
                              <a:lnTo>
                                <a:pt x="115253" y="167357"/>
                              </a:lnTo>
                              <a:lnTo>
                                <a:pt x="44023" y="219074"/>
                              </a:lnTo>
                              <a:lnTo>
                                <a:pt x="71231" y="135395"/>
                              </a:lnTo>
                              <a:lnTo>
                                <a:pt x="0" y="83679"/>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1D827" id="AutoShape 3" o:spid="_x0000_s1026" style="position:absolute;left:0;text-align:left;margin-left:289.4pt;margin-top:10.75pt;width:16.8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50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" path="m,83679r88046,1l115253,r27206,83680l230505,83679r-71231,51716l186482,219074,115253,167357,44023,219074,71231,135395,,83679xe" fillcolor="yellow">
                <v:stroke joinstyle="miter"/>
                <v:path o:connecttype="custom" o:connectlocs="0,70096;81497,70097;106680,0;131863,70097;213360,70096;147427,113418;172611,183514;106680,140192;40749,183514;65933,113418;0,70096" o:connectangles="0,0,0,0,0,0,0,0,0,0,0"/>
              </v:shape>
            </w:pict>
          </mc:Fallback>
        </mc:AlternateContent>
      </w:r>
      <w:r w:rsidR="00A71C43" w:rsidRPr="00A64958">
        <w:rPr>
          <w:rFonts w:asciiTheme="majorHAnsi" w:eastAsia="游明朝 Light" w:hAnsiTheme="majorHAnsi" w:cstheme="majorHAnsi"/>
          <w:noProof/>
          <w:lang w:val="en"/>
        </w:rPr>
        <w:drawing>
          <wp:inline distT="0" distB="0" distL="0" distR="0" wp14:anchorId="35367120" wp14:editId="2BB4B80F">
            <wp:extent cx="4999571" cy="5213838"/>
            <wp:effectExtent l="19050" t="19050" r="10795" b="25400"/>
            <wp:docPr id="2" name="図 2" descr="D:\Joint Use and Location\route_tsuku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共同利用・拠点関係\route_tsukuba.gif"/>
                    <pic:cNvPicPr>
                      <a:picLocks noChangeAspect="1" noChangeArrowheads="1"/>
                    </pic:cNvPicPr>
                  </pic:nvPicPr>
                  <pic:blipFill>
                    <a:blip r:embed="rId9" cstate="print"/>
                    <a:srcRect/>
                    <a:stretch>
                      <a:fillRect/>
                    </a:stretch>
                  </pic:blipFill>
                  <pic:spPr bwMode="auto">
                    <a:xfrm>
                      <a:off x="0" y="0"/>
                      <a:ext cx="5011734" cy="5226522"/>
                    </a:xfrm>
                    <a:prstGeom prst="rect">
                      <a:avLst/>
                    </a:prstGeom>
                    <a:noFill/>
                    <a:ln w="9525">
                      <a:solidFill>
                        <a:schemeClr val="tx1">
                          <a:lumMod val="95000"/>
                          <a:lumOff val="5000"/>
                        </a:schemeClr>
                      </a:solidFill>
                      <a:miter lim="800000"/>
                      <a:headEnd/>
                      <a:tailEnd/>
                    </a:ln>
                  </pic:spPr>
                </pic:pic>
              </a:graphicData>
            </a:graphic>
          </wp:inline>
        </w:drawing>
      </w:r>
    </w:p>
    <w:p w14:paraId="70AF77CC" w14:textId="35F4406E" w:rsidR="00A66337" w:rsidRPr="00A64958" w:rsidRDefault="008113E3" w:rsidP="00A24771">
      <w:pPr>
        <w:widowControl/>
        <w:jc w:val="left"/>
        <w:rPr>
          <w:rFonts w:asciiTheme="majorHAnsi" w:eastAsia="游明朝 Light" w:hAnsiTheme="majorHAnsi" w:cstheme="majorHAnsi"/>
        </w:rPr>
      </w:pPr>
      <w:r w:rsidRPr="00A64958">
        <w:rPr>
          <w:rFonts w:asciiTheme="majorHAnsi" w:eastAsia="游明朝 Light" w:hAnsiTheme="majorHAnsi" w:cstheme="majorHAnsi"/>
          <w:lang w:val="en"/>
        </w:rPr>
        <w:t>12</w:t>
      </w:r>
      <w:r w:rsidR="00A66337" w:rsidRPr="00A64958">
        <w:rPr>
          <w:rFonts w:asciiTheme="majorHAnsi" w:eastAsia="游明朝 Light" w:hAnsiTheme="majorHAnsi" w:cstheme="majorHAnsi"/>
          <w:lang w:val="en"/>
        </w:rPr>
        <w:t xml:space="preserve"> </w:t>
      </w:r>
      <w:r w:rsidR="00807805" w:rsidRPr="00A64958">
        <w:rPr>
          <w:rFonts w:asciiTheme="majorHAnsi" w:eastAsia="游明朝 Light" w:hAnsiTheme="majorHAnsi" w:cstheme="majorHAnsi"/>
          <w:lang w:val="en"/>
        </w:rPr>
        <w:t>The others</w:t>
      </w:r>
    </w:p>
    <w:p w14:paraId="1693CB84" w14:textId="48EDDDFA" w:rsidR="00A66337" w:rsidRPr="00A64958" w:rsidRDefault="00A66337" w:rsidP="00462567">
      <w:pPr>
        <w:jc w:val="left"/>
        <w:rPr>
          <w:rFonts w:asciiTheme="majorHAnsi" w:eastAsia="游明朝 Light" w:hAnsiTheme="majorHAnsi" w:cstheme="majorHAnsi"/>
        </w:rPr>
      </w:pPr>
      <w:r w:rsidRPr="00A64958">
        <w:rPr>
          <w:rFonts w:asciiTheme="majorHAnsi" w:eastAsia="游明朝 Light" w:hAnsiTheme="majorHAnsi" w:cstheme="majorHAnsi"/>
          <w:lang w:val="en"/>
        </w:rPr>
        <w:t xml:space="preserve">If you have any questions or questions regarding </w:t>
      </w:r>
      <w:r w:rsidR="00AB1D20" w:rsidRPr="00A64958">
        <w:rPr>
          <w:rFonts w:asciiTheme="majorHAnsi" w:eastAsia="游明朝 Light" w:hAnsiTheme="majorHAnsi" w:cstheme="majorHAnsi"/>
          <w:lang w:val="en"/>
        </w:rPr>
        <w:t>this</w:t>
      </w:r>
      <w:r w:rsidRPr="00A64958">
        <w:rPr>
          <w:rFonts w:asciiTheme="majorHAnsi" w:eastAsia="游明朝 Light" w:hAnsiTheme="majorHAnsi" w:cstheme="majorHAnsi"/>
          <w:lang w:val="en"/>
        </w:rPr>
        <w:t xml:space="preserve"> guideline </w:t>
      </w:r>
      <w:r w:rsidR="00AB1D20" w:rsidRPr="00A64958">
        <w:rPr>
          <w:rFonts w:asciiTheme="majorHAnsi" w:eastAsia="游明朝 Light" w:hAnsiTheme="majorHAnsi" w:cstheme="majorHAnsi"/>
          <w:lang w:val="en"/>
        </w:rPr>
        <w:t>or</w:t>
      </w:r>
      <w:r w:rsidRPr="00A64958">
        <w:rPr>
          <w:rFonts w:asciiTheme="majorHAnsi" w:eastAsia="游明朝 Light" w:hAnsiTheme="majorHAnsi" w:cstheme="majorHAnsi"/>
          <w:lang w:val="en"/>
        </w:rPr>
        <w:t xml:space="preserve"> any other information about the Center, please contact the following. </w:t>
      </w:r>
    </w:p>
    <w:p w14:paraId="3EF34AEA" w14:textId="77777777" w:rsidR="003E330C" w:rsidRPr="00A64958" w:rsidRDefault="00A66337" w:rsidP="00A66337">
      <w:pPr>
        <w:ind w:firstLineChars="100" w:firstLine="210"/>
        <w:jc w:val="left"/>
        <w:rPr>
          <w:rFonts w:asciiTheme="majorHAnsi" w:eastAsia="游明朝 Light" w:hAnsiTheme="majorHAnsi" w:cstheme="majorHAnsi"/>
        </w:rPr>
      </w:pPr>
      <w:r w:rsidRPr="00A64958">
        <w:rPr>
          <w:rFonts w:ascii="Cambria Math" w:eastAsia="ＭＳ 明朝" w:hAnsi="Cambria Math" w:cs="Cambria Math"/>
          <w:lang w:val="en"/>
        </w:rPr>
        <w:t>≪</w:t>
      </w:r>
      <w:r w:rsidRPr="00A64958">
        <w:rPr>
          <w:rFonts w:asciiTheme="majorHAnsi" w:eastAsia="游明朝 Light" w:hAnsiTheme="majorHAnsi" w:cstheme="majorHAnsi"/>
          <w:lang w:val="en"/>
        </w:rPr>
        <w:t>Inquiries about joint research</w:t>
      </w:r>
      <w:r w:rsidRPr="00A64958">
        <w:rPr>
          <w:rFonts w:ascii="Cambria Math" w:eastAsia="ＭＳ 明朝" w:hAnsi="Cambria Math" w:cs="Cambria Math"/>
          <w:lang w:val="en"/>
        </w:rPr>
        <w:t>≫</w:t>
      </w:r>
    </w:p>
    <w:p w14:paraId="168DC32F" w14:textId="77777777" w:rsidR="0031676E" w:rsidRPr="00A64958" w:rsidRDefault="0031676E" w:rsidP="00462567">
      <w:pPr>
        <w:jc w:val="left"/>
        <w:rPr>
          <w:rFonts w:asciiTheme="majorHAnsi" w:eastAsia="游明朝 Light" w:hAnsiTheme="majorHAnsi" w:cstheme="majorHAnsi"/>
        </w:rPr>
      </w:pPr>
      <w:r w:rsidRPr="00A64958">
        <w:rPr>
          <w:rFonts w:asciiTheme="majorHAnsi" w:eastAsia="游明朝 Light" w:hAnsiTheme="majorHAnsi" w:cstheme="majorHAnsi"/>
          <w:lang w:val="en"/>
        </w:rPr>
        <w:t>〒</w:t>
      </w:r>
      <w:r w:rsidRPr="00A64958">
        <w:rPr>
          <w:rFonts w:asciiTheme="majorHAnsi" w:eastAsia="游明朝 Light" w:hAnsiTheme="majorHAnsi" w:cstheme="majorHAnsi"/>
          <w:lang w:val="en"/>
        </w:rPr>
        <w:t xml:space="preserve">305-8572 Ibaraki Prefecture Tsukuba City </w:t>
      </w:r>
      <w:proofErr w:type="spellStart"/>
      <w:r w:rsidRPr="00A64958">
        <w:rPr>
          <w:rFonts w:asciiTheme="majorHAnsi" w:eastAsia="游明朝 Light" w:hAnsiTheme="majorHAnsi" w:cstheme="majorHAnsi"/>
          <w:lang w:val="en"/>
        </w:rPr>
        <w:t>Tennodai</w:t>
      </w:r>
      <w:proofErr w:type="spellEnd"/>
      <w:r w:rsidRPr="00A64958">
        <w:rPr>
          <w:rFonts w:asciiTheme="majorHAnsi" w:eastAsia="游明朝 Light" w:hAnsiTheme="majorHAnsi" w:cstheme="majorHAnsi"/>
          <w:lang w:val="en"/>
        </w:rPr>
        <w:t xml:space="preserve"> 1-1-1</w:t>
      </w:r>
    </w:p>
    <w:p w14:paraId="20A72EB9" w14:textId="77777777" w:rsidR="00B55FDA" w:rsidRPr="00A64958" w:rsidRDefault="0031676E" w:rsidP="00462567">
      <w:pPr>
        <w:jc w:val="left"/>
        <w:rPr>
          <w:rFonts w:asciiTheme="majorHAnsi" w:eastAsia="游明朝 Light" w:hAnsiTheme="majorHAnsi" w:cstheme="majorHAnsi"/>
        </w:rPr>
      </w:pPr>
      <w:r w:rsidRPr="00A64958">
        <w:rPr>
          <w:rFonts w:asciiTheme="majorHAnsi" w:eastAsia="游明朝 Light" w:hAnsiTheme="majorHAnsi" w:cstheme="majorHAnsi"/>
          <w:lang w:val="en"/>
        </w:rPr>
        <w:t xml:space="preserve">University of Tsukuba </w:t>
      </w:r>
      <w:proofErr w:type="spellStart"/>
      <w:r w:rsidRPr="00A64958">
        <w:rPr>
          <w:rFonts w:asciiTheme="majorHAnsi" w:eastAsia="游明朝 Light" w:hAnsiTheme="majorHAnsi" w:cstheme="majorHAnsi"/>
          <w:lang w:val="en"/>
        </w:rPr>
        <w:t>Tsukuba</w:t>
      </w:r>
      <w:proofErr w:type="spellEnd"/>
      <w:r w:rsidRPr="00A64958">
        <w:rPr>
          <w:rFonts w:asciiTheme="majorHAnsi" w:eastAsia="游明朝 Light" w:hAnsiTheme="majorHAnsi" w:cstheme="majorHAnsi"/>
          <w:lang w:val="en"/>
        </w:rPr>
        <w:t xml:space="preserve"> Functional Plant Innovation Research Center (T-PIRC)</w:t>
      </w:r>
    </w:p>
    <w:p w14:paraId="5785A330" w14:textId="17A7EFCC" w:rsidR="0031676E" w:rsidRPr="00A64958" w:rsidRDefault="0031676E" w:rsidP="00B55FDA">
      <w:pPr>
        <w:ind w:firstLineChars="200" w:firstLine="420"/>
        <w:jc w:val="left"/>
        <w:rPr>
          <w:rFonts w:asciiTheme="majorHAnsi" w:eastAsia="游明朝 Light" w:hAnsiTheme="majorHAnsi" w:cstheme="majorHAnsi"/>
        </w:rPr>
      </w:pPr>
      <w:r w:rsidRPr="00A64958">
        <w:rPr>
          <w:rFonts w:asciiTheme="majorHAnsi" w:eastAsia="游明朝 Light" w:hAnsiTheme="majorHAnsi" w:cstheme="majorHAnsi"/>
          <w:lang w:val="en"/>
        </w:rPr>
        <w:t>Genetic Experiment Center Control Office</w:t>
      </w:r>
    </w:p>
    <w:p w14:paraId="3CD23C5C" w14:textId="77777777" w:rsidR="0031676E" w:rsidRPr="00A64958" w:rsidRDefault="0031676E" w:rsidP="0031676E">
      <w:pPr>
        <w:ind w:firstLineChars="100" w:firstLine="210"/>
        <w:jc w:val="left"/>
        <w:rPr>
          <w:rFonts w:asciiTheme="majorHAnsi" w:eastAsia="游明朝 Light" w:hAnsiTheme="majorHAnsi" w:cstheme="majorHAnsi"/>
        </w:rPr>
      </w:pPr>
      <w:r w:rsidRPr="00A64958">
        <w:rPr>
          <w:rFonts w:asciiTheme="majorHAnsi" w:eastAsia="游明朝 Light" w:hAnsiTheme="majorHAnsi" w:cstheme="majorHAnsi"/>
          <w:lang w:val="en"/>
        </w:rPr>
        <w:t>TEL:029-853-6006(Pass-through)</w:t>
      </w:r>
    </w:p>
    <w:p w14:paraId="686259AE" w14:textId="77777777" w:rsidR="0031676E" w:rsidRPr="00A64958" w:rsidRDefault="0031676E" w:rsidP="0031676E">
      <w:pPr>
        <w:ind w:firstLineChars="100" w:firstLine="210"/>
        <w:jc w:val="left"/>
        <w:rPr>
          <w:rFonts w:asciiTheme="majorHAnsi" w:eastAsia="ＭＳ Ｐゴシック" w:hAnsiTheme="majorHAnsi" w:cstheme="majorHAnsi"/>
        </w:rPr>
      </w:pPr>
      <w:r w:rsidRPr="00A64958">
        <w:rPr>
          <w:rFonts w:asciiTheme="majorHAnsi" w:eastAsia="游明朝 Light" w:hAnsiTheme="majorHAnsi" w:cstheme="majorHAnsi"/>
          <w:lang w:val="en"/>
        </w:rPr>
        <w:t xml:space="preserve">　</w:t>
      </w:r>
      <w:r w:rsidRPr="00A64958">
        <w:rPr>
          <w:rFonts w:asciiTheme="majorHAnsi" w:eastAsia="游明朝 Light" w:hAnsiTheme="majorHAnsi" w:cstheme="majorHAnsi"/>
          <w:lang w:val="en"/>
        </w:rPr>
        <w:t>FAX</w:t>
      </w:r>
      <w:r w:rsidRPr="00A64958">
        <w:rPr>
          <w:rFonts w:asciiTheme="majorHAnsi" w:eastAsia="游明朝 Light" w:hAnsiTheme="majorHAnsi" w:cstheme="majorHAnsi"/>
          <w:lang w:val="en"/>
        </w:rPr>
        <w:t>：</w:t>
      </w:r>
      <w:r w:rsidRPr="00A64958">
        <w:rPr>
          <w:rFonts w:asciiTheme="majorHAnsi" w:eastAsia="ＭＳ Ｐゴシック" w:hAnsiTheme="majorHAnsi" w:cstheme="majorHAnsi"/>
          <w:lang w:val="en"/>
        </w:rPr>
        <w:t>０２９－８５３－７７２３</w:t>
      </w:r>
    </w:p>
    <w:p w14:paraId="20175443" w14:textId="77777777" w:rsidR="0031676E" w:rsidRPr="00A64958" w:rsidRDefault="0031676E" w:rsidP="00DE3E47">
      <w:pPr>
        <w:ind w:firstLineChars="200" w:firstLine="420"/>
        <w:jc w:val="left"/>
        <w:rPr>
          <w:rFonts w:asciiTheme="majorHAnsi" w:eastAsia="游明朝 Light" w:hAnsiTheme="majorHAnsi" w:cstheme="majorHAnsi"/>
        </w:rPr>
      </w:pPr>
      <w:proofErr w:type="gramStart"/>
      <w:r w:rsidRPr="00A64958">
        <w:rPr>
          <w:rFonts w:asciiTheme="majorHAnsi" w:eastAsia="游明朝 Light" w:hAnsiTheme="majorHAnsi" w:cstheme="majorHAnsi"/>
          <w:lang w:val="en"/>
        </w:rPr>
        <w:t>e-mail:ptrad@gene.tsukuba.ac.jp</w:t>
      </w:r>
      <w:proofErr w:type="gramEnd"/>
    </w:p>
    <w:p w14:paraId="3A083EF8" w14:textId="7A510638" w:rsidR="003E330C" w:rsidRPr="00A64958" w:rsidRDefault="0031676E" w:rsidP="00CE3246">
      <w:pPr>
        <w:ind w:firstLineChars="100" w:firstLine="210"/>
        <w:jc w:val="left"/>
        <w:rPr>
          <w:rFonts w:asciiTheme="majorHAnsi" w:eastAsia="游明朝 Light" w:hAnsiTheme="majorHAnsi" w:cstheme="majorHAnsi"/>
        </w:rPr>
      </w:pPr>
      <w:r w:rsidRPr="00A64958">
        <w:rPr>
          <w:rFonts w:asciiTheme="majorHAnsi" w:eastAsia="游明朝 Light" w:hAnsiTheme="majorHAnsi" w:cstheme="majorHAnsi"/>
          <w:lang w:val="en"/>
        </w:rPr>
        <w:t xml:space="preserve">　</w:t>
      </w:r>
      <w:r w:rsidRPr="00A64958">
        <w:rPr>
          <w:rFonts w:asciiTheme="majorHAnsi" w:eastAsia="游明朝 Light" w:hAnsiTheme="majorHAnsi" w:cstheme="majorHAnsi"/>
          <w:lang w:val="en"/>
        </w:rPr>
        <w:t>HP</w:t>
      </w:r>
      <w:r w:rsidRPr="00A64958">
        <w:rPr>
          <w:rFonts w:asciiTheme="majorHAnsi" w:eastAsia="游明朝 Light" w:hAnsiTheme="majorHAnsi" w:cstheme="majorHAnsi"/>
          <w:lang w:val="en"/>
        </w:rPr>
        <w:t>：</w:t>
      </w:r>
      <w:r w:rsidR="00503857" w:rsidRPr="00A64958">
        <w:rPr>
          <w:rFonts w:asciiTheme="majorHAnsi" w:eastAsia="游明朝 Light" w:hAnsiTheme="majorHAnsi" w:cstheme="majorHAnsi"/>
          <w:lang w:val="en"/>
        </w:rPr>
        <w:t>https://gene.t-pirc.tsukuba.ac.jp/</w:t>
      </w:r>
    </w:p>
    <w:sectPr w:rsidR="003E330C" w:rsidRPr="00A64958" w:rsidSect="00AB13EB">
      <w:pgSz w:w="11906" w:h="16838"/>
      <w:pgMar w:top="1985" w:right="1416"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AED24" w14:textId="77777777" w:rsidR="00725FBF" w:rsidRDefault="00725FBF" w:rsidP="0018429A">
      <w:r>
        <w:rPr>
          <w:lang w:val="en"/>
        </w:rPr>
        <w:separator/>
      </w:r>
    </w:p>
  </w:endnote>
  <w:endnote w:type="continuationSeparator" w:id="0">
    <w:p w14:paraId="467D93AD" w14:textId="77777777" w:rsidR="00725FBF" w:rsidRDefault="00725FBF" w:rsidP="0018429A">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iragino Kaku Gothic Pro">
    <w:charset w:val="80"/>
    <w:family w:val="auto"/>
    <w:pitch w:val="variable"/>
    <w:sig w:usb0="E00002FF" w:usb1="7AC7FFFF" w:usb2="00000012" w:usb3="00000000" w:csb0="0002000D"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Light">
    <w:panose1 w:val="020203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14D70" w14:textId="77777777" w:rsidR="00725FBF" w:rsidRDefault="00725FBF" w:rsidP="0018429A">
      <w:r>
        <w:rPr>
          <w:lang w:val="en"/>
        </w:rPr>
        <w:separator/>
      </w:r>
    </w:p>
  </w:footnote>
  <w:footnote w:type="continuationSeparator" w:id="0">
    <w:p w14:paraId="2F0EFE8C" w14:textId="77777777" w:rsidR="00725FBF" w:rsidRDefault="00725FBF" w:rsidP="0018429A">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1007"/>
    <w:multiLevelType w:val="hybridMultilevel"/>
    <w:tmpl w:val="191478E2"/>
    <w:lvl w:ilvl="0" w:tplc="04090001">
      <w:start w:val="1"/>
      <w:numFmt w:val="bullet"/>
      <w:lvlText w:val=""/>
      <w:lvlJc w:val="left"/>
      <w:pPr>
        <w:ind w:left="1545" w:hanging="420"/>
      </w:pPr>
      <w:rPr>
        <w:rFonts w:ascii="Wingdings" w:hAnsi="Wingdings"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1" w15:restartNumberingAfterBreak="0">
    <w:nsid w:val="1A4F6DF7"/>
    <w:multiLevelType w:val="hybridMultilevel"/>
    <w:tmpl w:val="9FDC32EE"/>
    <w:lvl w:ilvl="0" w:tplc="9878BE2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EE42105"/>
    <w:multiLevelType w:val="hybridMultilevel"/>
    <w:tmpl w:val="F36C121C"/>
    <w:lvl w:ilvl="0" w:tplc="04090001">
      <w:start w:val="1"/>
      <w:numFmt w:val="bullet"/>
      <w:lvlText w:val=""/>
      <w:lvlJc w:val="left"/>
      <w:pPr>
        <w:ind w:left="1545" w:hanging="420"/>
      </w:pPr>
      <w:rPr>
        <w:rFonts w:ascii="Wingdings" w:hAnsi="Wingdings"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3" w15:restartNumberingAfterBreak="0">
    <w:nsid w:val="2FC84F05"/>
    <w:multiLevelType w:val="hybridMultilevel"/>
    <w:tmpl w:val="01184FD4"/>
    <w:lvl w:ilvl="0" w:tplc="F5F691CC">
      <w:start w:val="1"/>
      <w:numFmt w:val="decimalFullWidth"/>
      <w:lvlText w:val="（%1）"/>
      <w:lvlJc w:val="left"/>
      <w:pPr>
        <w:ind w:left="4406" w:hanging="720"/>
      </w:pPr>
      <w:rPr>
        <w:rFonts w:hint="default"/>
      </w:rPr>
    </w:lvl>
    <w:lvl w:ilvl="1" w:tplc="032059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C05B6C"/>
    <w:multiLevelType w:val="hybridMultilevel"/>
    <w:tmpl w:val="364E9B8C"/>
    <w:lvl w:ilvl="0" w:tplc="CCF45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5972A3"/>
    <w:multiLevelType w:val="hybridMultilevel"/>
    <w:tmpl w:val="4EA45028"/>
    <w:lvl w:ilvl="0" w:tplc="73B2D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2D3133"/>
    <w:multiLevelType w:val="hybridMultilevel"/>
    <w:tmpl w:val="FDA8E05E"/>
    <w:lvl w:ilvl="0" w:tplc="264ED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665929"/>
    <w:multiLevelType w:val="hybridMultilevel"/>
    <w:tmpl w:val="1CD4576E"/>
    <w:lvl w:ilvl="0" w:tplc="98FC5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5718B4"/>
    <w:multiLevelType w:val="hybridMultilevel"/>
    <w:tmpl w:val="762AB8E4"/>
    <w:lvl w:ilvl="0" w:tplc="A6741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9962714">
    <w:abstractNumId w:val="1"/>
  </w:num>
  <w:num w:numId="2" w16cid:durableId="241527696">
    <w:abstractNumId w:val="3"/>
  </w:num>
  <w:num w:numId="3" w16cid:durableId="2099397390">
    <w:abstractNumId w:val="0"/>
  </w:num>
  <w:num w:numId="4" w16cid:durableId="24866526">
    <w:abstractNumId w:val="2"/>
  </w:num>
  <w:num w:numId="5" w16cid:durableId="746918645">
    <w:abstractNumId w:val="7"/>
  </w:num>
  <w:num w:numId="6" w16cid:durableId="345517316">
    <w:abstractNumId w:val="6"/>
  </w:num>
  <w:num w:numId="7" w16cid:durableId="1790929320">
    <w:abstractNumId w:val="4"/>
  </w:num>
  <w:num w:numId="8" w16cid:durableId="942807796">
    <w:abstractNumId w:val="5"/>
  </w:num>
  <w:num w:numId="9" w16cid:durableId="1864198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9A"/>
    <w:rsid w:val="00007E8F"/>
    <w:rsid w:val="00011B5F"/>
    <w:rsid w:val="000130DA"/>
    <w:rsid w:val="000147C4"/>
    <w:rsid w:val="00034D22"/>
    <w:rsid w:val="00035ED2"/>
    <w:rsid w:val="000374D1"/>
    <w:rsid w:val="000501FE"/>
    <w:rsid w:val="000778CF"/>
    <w:rsid w:val="00082DD3"/>
    <w:rsid w:val="00090B9D"/>
    <w:rsid w:val="000924DD"/>
    <w:rsid w:val="000A0BCD"/>
    <w:rsid w:val="000A4323"/>
    <w:rsid w:val="000B4249"/>
    <w:rsid w:val="000C7819"/>
    <w:rsid w:val="000D476B"/>
    <w:rsid w:val="000D70BE"/>
    <w:rsid w:val="00102835"/>
    <w:rsid w:val="0010527F"/>
    <w:rsid w:val="00106980"/>
    <w:rsid w:val="00120AC3"/>
    <w:rsid w:val="00122928"/>
    <w:rsid w:val="00123592"/>
    <w:rsid w:val="00134154"/>
    <w:rsid w:val="00134A41"/>
    <w:rsid w:val="0014488D"/>
    <w:rsid w:val="0015122B"/>
    <w:rsid w:val="0015684B"/>
    <w:rsid w:val="0017041B"/>
    <w:rsid w:val="00171738"/>
    <w:rsid w:val="001743FD"/>
    <w:rsid w:val="00175330"/>
    <w:rsid w:val="0018429A"/>
    <w:rsid w:val="001A1303"/>
    <w:rsid w:val="001A6E40"/>
    <w:rsid w:val="001B14FF"/>
    <w:rsid w:val="001C16BB"/>
    <w:rsid w:val="001C237F"/>
    <w:rsid w:val="001D6473"/>
    <w:rsid w:val="001E695B"/>
    <w:rsid w:val="001F0100"/>
    <w:rsid w:val="001F17E5"/>
    <w:rsid w:val="00205B4C"/>
    <w:rsid w:val="00215EB8"/>
    <w:rsid w:val="00216120"/>
    <w:rsid w:val="002224A3"/>
    <w:rsid w:val="00223CEE"/>
    <w:rsid w:val="0024622B"/>
    <w:rsid w:val="00252C64"/>
    <w:rsid w:val="00273C5C"/>
    <w:rsid w:val="002834EF"/>
    <w:rsid w:val="00303461"/>
    <w:rsid w:val="00310BA0"/>
    <w:rsid w:val="0031676E"/>
    <w:rsid w:val="003370A5"/>
    <w:rsid w:val="003538F1"/>
    <w:rsid w:val="003636A2"/>
    <w:rsid w:val="00373193"/>
    <w:rsid w:val="0038436E"/>
    <w:rsid w:val="003977B2"/>
    <w:rsid w:val="003B3AAD"/>
    <w:rsid w:val="003C622A"/>
    <w:rsid w:val="003C7242"/>
    <w:rsid w:val="003D73EA"/>
    <w:rsid w:val="003E0E85"/>
    <w:rsid w:val="003E330C"/>
    <w:rsid w:val="003F2690"/>
    <w:rsid w:val="00403D91"/>
    <w:rsid w:val="0040425B"/>
    <w:rsid w:val="0041646E"/>
    <w:rsid w:val="004167A0"/>
    <w:rsid w:val="004230DC"/>
    <w:rsid w:val="0042632C"/>
    <w:rsid w:val="00430631"/>
    <w:rsid w:val="00430FEA"/>
    <w:rsid w:val="0043543A"/>
    <w:rsid w:val="004507AD"/>
    <w:rsid w:val="00452886"/>
    <w:rsid w:val="00462567"/>
    <w:rsid w:val="0047264D"/>
    <w:rsid w:val="00497938"/>
    <w:rsid w:val="004A01C0"/>
    <w:rsid w:val="004A0520"/>
    <w:rsid w:val="004A6A21"/>
    <w:rsid w:val="004C2AB4"/>
    <w:rsid w:val="004D4DFD"/>
    <w:rsid w:val="00503857"/>
    <w:rsid w:val="00506DAB"/>
    <w:rsid w:val="00511133"/>
    <w:rsid w:val="00511674"/>
    <w:rsid w:val="00534BF4"/>
    <w:rsid w:val="00536BD9"/>
    <w:rsid w:val="0053704E"/>
    <w:rsid w:val="0056414E"/>
    <w:rsid w:val="00566B4C"/>
    <w:rsid w:val="005753C8"/>
    <w:rsid w:val="005843D7"/>
    <w:rsid w:val="00585D2C"/>
    <w:rsid w:val="00587B84"/>
    <w:rsid w:val="005906E2"/>
    <w:rsid w:val="005B0761"/>
    <w:rsid w:val="005B2D96"/>
    <w:rsid w:val="005C32F2"/>
    <w:rsid w:val="005D5AE8"/>
    <w:rsid w:val="005E33EB"/>
    <w:rsid w:val="005F4A34"/>
    <w:rsid w:val="005F7616"/>
    <w:rsid w:val="00613F5F"/>
    <w:rsid w:val="00626D72"/>
    <w:rsid w:val="00626F2D"/>
    <w:rsid w:val="00627514"/>
    <w:rsid w:val="00631CD0"/>
    <w:rsid w:val="00637134"/>
    <w:rsid w:val="0064263B"/>
    <w:rsid w:val="00642B14"/>
    <w:rsid w:val="00643060"/>
    <w:rsid w:val="0066337D"/>
    <w:rsid w:val="00672D08"/>
    <w:rsid w:val="00680DAF"/>
    <w:rsid w:val="006B7131"/>
    <w:rsid w:val="006C3108"/>
    <w:rsid w:val="006E695D"/>
    <w:rsid w:val="00702ADA"/>
    <w:rsid w:val="00704B09"/>
    <w:rsid w:val="00715286"/>
    <w:rsid w:val="00715341"/>
    <w:rsid w:val="00716AD6"/>
    <w:rsid w:val="007212DD"/>
    <w:rsid w:val="007250C8"/>
    <w:rsid w:val="00725FBF"/>
    <w:rsid w:val="007264EC"/>
    <w:rsid w:val="007333B0"/>
    <w:rsid w:val="00754E2B"/>
    <w:rsid w:val="007575E3"/>
    <w:rsid w:val="007579F2"/>
    <w:rsid w:val="007754BD"/>
    <w:rsid w:val="007963EC"/>
    <w:rsid w:val="007A059F"/>
    <w:rsid w:val="007B4BE3"/>
    <w:rsid w:val="007B780A"/>
    <w:rsid w:val="007C1F5E"/>
    <w:rsid w:val="007E7F1F"/>
    <w:rsid w:val="007F27FD"/>
    <w:rsid w:val="007F6D07"/>
    <w:rsid w:val="00804BE8"/>
    <w:rsid w:val="00807805"/>
    <w:rsid w:val="008113E3"/>
    <w:rsid w:val="00824EEF"/>
    <w:rsid w:val="00840045"/>
    <w:rsid w:val="00842655"/>
    <w:rsid w:val="008444DC"/>
    <w:rsid w:val="00852074"/>
    <w:rsid w:val="008672E3"/>
    <w:rsid w:val="00877816"/>
    <w:rsid w:val="00891236"/>
    <w:rsid w:val="00894857"/>
    <w:rsid w:val="008A1E3A"/>
    <w:rsid w:val="008B2835"/>
    <w:rsid w:val="008C3449"/>
    <w:rsid w:val="008D1EF7"/>
    <w:rsid w:val="008D37A3"/>
    <w:rsid w:val="008E417F"/>
    <w:rsid w:val="008F7307"/>
    <w:rsid w:val="00901426"/>
    <w:rsid w:val="00903B6B"/>
    <w:rsid w:val="00905F25"/>
    <w:rsid w:val="00905FD5"/>
    <w:rsid w:val="00911630"/>
    <w:rsid w:val="009130BC"/>
    <w:rsid w:val="00916489"/>
    <w:rsid w:val="00917BB4"/>
    <w:rsid w:val="00925F71"/>
    <w:rsid w:val="009362AB"/>
    <w:rsid w:val="009424B9"/>
    <w:rsid w:val="00946DF6"/>
    <w:rsid w:val="0098395E"/>
    <w:rsid w:val="009A17CC"/>
    <w:rsid w:val="009A2014"/>
    <w:rsid w:val="009B149B"/>
    <w:rsid w:val="009B315A"/>
    <w:rsid w:val="009B6CFB"/>
    <w:rsid w:val="009B756F"/>
    <w:rsid w:val="009C37D7"/>
    <w:rsid w:val="009E23BC"/>
    <w:rsid w:val="00A01A29"/>
    <w:rsid w:val="00A01FBA"/>
    <w:rsid w:val="00A150DF"/>
    <w:rsid w:val="00A15D07"/>
    <w:rsid w:val="00A24771"/>
    <w:rsid w:val="00A52FBF"/>
    <w:rsid w:val="00A56035"/>
    <w:rsid w:val="00A61B6C"/>
    <w:rsid w:val="00A64958"/>
    <w:rsid w:val="00A66337"/>
    <w:rsid w:val="00A71C43"/>
    <w:rsid w:val="00A81A96"/>
    <w:rsid w:val="00A869B6"/>
    <w:rsid w:val="00AA2154"/>
    <w:rsid w:val="00AB13EB"/>
    <w:rsid w:val="00AB1D20"/>
    <w:rsid w:val="00AB7C6D"/>
    <w:rsid w:val="00AC2FA1"/>
    <w:rsid w:val="00AC6D55"/>
    <w:rsid w:val="00AC775F"/>
    <w:rsid w:val="00AD6829"/>
    <w:rsid w:val="00AE17E3"/>
    <w:rsid w:val="00AE572E"/>
    <w:rsid w:val="00AE7CF3"/>
    <w:rsid w:val="00B471B8"/>
    <w:rsid w:val="00B47A7E"/>
    <w:rsid w:val="00B51951"/>
    <w:rsid w:val="00B527EE"/>
    <w:rsid w:val="00B55FDA"/>
    <w:rsid w:val="00B5650B"/>
    <w:rsid w:val="00B60DF1"/>
    <w:rsid w:val="00B736E4"/>
    <w:rsid w:val="00B80C21"/>
    <w:rsid w:val="00B97126"/>
    <w:rsid w:val="00B97734"/>
    <w:rsid w:val="00BA30C5"/>
    <w:rsid w:val="00BA7BDE"/>
    <w:rsid w:val="00BD784E"/>
    <w:rsid w:val="00BE6F31"/>
    <w:rsid w:val="00BF150E"/>
    <w:rsid w:val="00BF2A53"/>
    <w:rsid w:val="00BF49B8"/>
    <w:rsid w:val="00BF4CD8"/>
    <w:rsid w:val="00BF67A8"/>
    <w:rsid w:val="00C07966"/>
    <w:rsid w:val="00C146FF"/>
    <w:rsid w:val="00C21A24"/>
    <w:rsid w:val="00C3064B"/>
    <w:rsid w:val="00C36937"/>
    <w:rsid w:val="00C40255"/>
    <w:rsid w:val="00C57218"/>
    <w:rsid w:val="00C659E0"/>
    <w:rsid w:val="00C73A35"/>
    <w:rsid w:val="00C77427"/>
    <w:rsid w:val="00C9644A"/>
    <w:rsid w:val="00CA207C"/>
    <w:rsid w:val="00CA6EE8"/>
    <w:rsid w:val="00CB76F3"/>
    <w:rsid w:val="00CC25EF"/>
    <w:rsid w:val="00CD5730"/>
    <w:rsid w:val="00CE3246"/>
    <w:rsid w:val="00CF7A35"/>
    <w:rsid w:val="00D02196"/>
    <w:rsid w:val="00D0389C"/>
    <w:rsid w:val="00D06EFC"/>
    <w:rsid w:val="00D11184"/>
    <w:rsid w:val="00D177B4"/>
    <w:rsid w:val="00D3030E"/>
    <w:rsid w:val="00D37920"/>
    <w:rsid w:val="00D50C72"/>
    <w:rsid w:val="00D768A5"/>
    <w:rsid w:val="00D84BE3"/>
    <w:rsid w:val="00D869D8"/>
    <w:rsid w:val="00D93D91"/>
    <w:rsid w:val="00D95E17"/>
    <w:rsid w:val="00DB0140"/>
    <w:rsid w:val="00DB5715"/>
    <w:rsid w:val="00DC1FD6"/>
    <w:rsid w:val="00DC2146"/>
    <w:rsid w:val="00DC725E"/>
    <w:rsid w:val="00DE3E47"/>
    <w:rsid w:val="00DF6A05"/>
    <w:rsid w:val="00E0085D"/>
    <w:rsid w:val="00E053C6"/>
    <w:rsid w:val="00E10ADE"/>
    <w:rsid w:val="00E1198A"/>
    <w:rsid w:val="00E2111A"/>
    <w:rsid w:val="00E23276"/>
    <w:rsid w:val="00E26226"/>
    <w:rsid w:val="00E270F4"/>
    <w:rsid w:val="00E2796A"/>
    <w:rsid w:val="00E3142B"/>
    <w:rsid w:val="00E43D44"/>
    <w:rsid w:val="00E461A7"/>
    <w:rsid w:val="00E54709"/>
    <w:rsid w:val="00E707FC"/>
    <w:rsid w:val="00E733C6"/>
    <w:rsid w:val="00E735C8"/>
    <w:rsid w:val="00E771A0"/>
    <w:rsid w:val="00E82B87"/>
    <w:rsid w:val="00E859C1"/>
    <w:rsid w:val="00E91C57"/>
    <w:rsid w:val="00E934F9"/>
    <w:rsid w:val="00EA6AF6"/>
    <w:rsid w:val="00EB2A69"/>
    <w:rsid w:val="00ED05B7"/>
    <w:rsid w:val="00EE2048"/>
    <w:rsid w:val="00EF570E"/>
    <w:rsid w:val="00EF7A6A"/>
    <w:rsid w:val="00F006D6"/>
    <w:rsid w:val="00F129D6"/>
    <w:rsid w:val="00F35DEE"/>
    <w:rsid w:val="00F4703A"/>
    <w:rsid w:val="00F54906"/>
    <w:rsid w:val="00F616F3"/>
    <w:rsid w:val="00F63DEF"/>
    <w:rsid w:val="00F75B85"/>
    <w:rsid w:val="00F91DBE"/>
    <w:rsid w:val="00FA5C70"/>
    <w:rsid w:val="00FD3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65C26B5"/>
  <w15:docId w15:val="{9E4AAA70-7F9E-408A-A289-608108F3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29A"/>
    <w:pPr>
      <w:tabs>
        <w:tab w:val="center" w:pos="4252"/>
        <w:tab w:val="right" w:pos="8504"/>
      </w:tabs>
      <w:snapToGrid w:val="0"/>
    </w:pPr>
  </w:style>
  <w:style w:type="character" w:customStyle="1" w:styleId="a4">
    <w:name w:val="ヘッダー (文字)"/>
    <w:basedOn w:val="a0"/>
    <w:link w:val="a3"/>
    <w:uiPriority w:val="99"/>
    <w:rsid w:val="0018429A"/>
  </w:style>
  <w:style w:type="paragraph" w:styleId="a5">
    <w:name w:val="footer"/>
    <w:basedOn w:val="a"/>
    <w:link w:val="a6"/>
    <w:uiPriority w:val="99"/>
    <w:unhideWhenUsed/>
    <w:rsid w:val="0018429A"/>
    <w:pPr>
      <w:tabs>
        <w:tab w:val="center" w:pos="4252"/>
        <w:tab w:val="right" w:pos="8504"/>
      </w:tabs>
      <w:snapToGrid w:val="0"/>
    </w:pPr>
  </w:style>
  <w:style w:type="character" w:customStyle="1" w:styleId="a6">
    <w:name w:val="フッター (文字)"/>
    <w:basedOn w:val="a0"/>
    <w:link w:val="a5"/>
    <w:uiPriority w:val="99"/>
    <w:rsid w:val="0018429A"/>
  </w:style>
  <w:style w:type="paragraph" w:styleId="a7">
    <w:name w:val="List Paragraph"/>
    <w:basedOn w:val="a"/>
    <w:uiPriority w:val="34"/>
    <w:qFormat/>
    <w:rsid w:val="000A0BCD"/>
    <w:pPr>
      <w:ind w:leftChars="400" w:left="840"/>
    </w:pPr>
  </w:style>
  <w:style w:type="paragraph" w:styleId="a8">
    <w:name w:val="Balloon Text"/>
    <w:basedOn w:val="a"/>
    <w:link w:val="a9"/>
    <w:uiPriority w:val="99"/>
    <w:semiHidden/>
    <w:unhideWhenUsed/>
    <w:rsid w:val="00A71C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C43"/>
    <w:rPr>
      <w:rFonts w:asciiTheme="majorHAnsi" w:eastAsiaTheme="majorEastAsia" w:hAnsiTheme="majorHAnsi" w:cstheme="majorBidi"/>
      <w:sz w:val="18"/>
      <w:szCs w:val="18"/>
    </w:rPr>
  </w:style>
  <w:style w:type="character" w:styleId="aa">
    <w:name w:val="Hyperlink"/>
    <w:basedOn w:val="a0"/>
    <w:uiPriority w:val="99"/>
    <w:unhideWhenUsed/>
    <w:rsid w:val="0031676E"/>
    <w:rPr>
      <w:color w:val="0000FF" w:themeColor="hyperlink"/>
      <w:u w:val="single"/>
    </w:rPr>
  </w:style>
  <w:style w:type="paragraph" w:styleId="ab">
    <w:name w:val="Plain Text"/>
    <w:basedOn w:val="a"/>
    <w:link w:val="ac"/>
    <w:uiPriority w:val="99"/>
    <w:semiHidden/>
    <w:unhideWhenUsed/>
    <w:rsid w:val="00824EEF"/>
    <w:pPr>
      <w:jc w:val="left"/>
    </w:pPr>
    <w:rPr>
      <w:rFonts w:ascii="Yu Gothic" w:eastAsia="Yu Gothic" w:hAnsi="Courier New" w:cs="Courier New"/>
      <w:sz w:val="22"/>
    </w:rPr>
  </w:style>
  <w:style w:type="character" w:customStyle="1" w:styleId="ac">
    <w:name w:val="書式なし (文字)"/>
    <w:basedOn w:val="a0"/>
    <w:link w:val="ab"/>
    <w:uiPriority w:val="99"/>
    <w:semiHidden/>
    <w:rsid w:val="00824EEF"/>
    <w:rPr>
      <w:rFonts w:ascii="Yu Gothic" w:eastAsia="Yu Gothic" w:hAnsi="Courier New" w:cs="Courier New"/>
      <w:sz w:val="22"/>
    </w:rPr>
  </w:style>
  <w:style w:type="character" w:styleId="ad">
    <w:name w:val="FollowedHyperlink"/>
    <w:basedOn w:val="a0"/>
    <w:uiPriority w:val="99"/>
    <w:semiHidden/>
    <w:unhideWhenUsed/>
    <w:rsid w:val="003B3AAD"/>
    <w:rPr>
      <w:color w:val="800080" w:themeColor="followedHyperlink"/>
      <w:u w:val="single"/>
    </w:rPr>
  </w:style>
  <w:style w:type="paragraph" w:customStyle="1" w:styleId="p1">
    <w:name w:val="p1"/>
    <w:basedOn w:val="a"/>
    <w:rsid w:val="00403D91"/>
    <w:pPr>
      <w:widowControl/>
      <w:jc w:val="left"/>
    </w:pPr>
    <w:rPr>
      <w:rFonts w:ascii="Hiragino Kaku Gothic Pro" w:eastAsia="Hiragino Kaku Gothic Pro" w:hAnsi="Hiragino Kaku Gothic Pro" w:cs="Times New Roman"/>
      <w:kern w:val="0"/>
      <w:sz w:val="57"/>
      <w:szCs w:val="57"/>
    </w:rPr>
  </w:style>
  <w:style w:type="character" w:customStyle="1" w:styleId="s1">
    <w:name w:val="s1"/>
    <w:basedOn w:val="a0"/>
    <w:rsid w:val="00403D91"/>
  </w:style>
  <w:style w:type="paragraph" w:customStyle="1" w:styleId="Default">
    <w:name w:val="Default"/>
    <w:rsid w:val="00672D08"/>
    <w:pPr>
      <w:widowControl w:val="0"/>
      <w:autoSpaceDE w:val="0"/>
      <w:autoSpaceDN w:val="0"/>
      <w:adjustRightInd w:val="0"/>
    </w:pPr>
    <w:rPr>
      <w:rFonts w:ascii="ＭＳ" w:eastAsia="ＭＳ" w:cs="ＭＳ"/>
      <w:color w:val="000000"/>
      <w:kern w:val="0"/>
      <w:sz w:val="24"/>
      <w:szCs w:val="24"/>
    </w:rPr>
  </w:style>
  <w:style w:type="paragraph" w:styleId="ae">
    <w:name w:val="annotation text"/>
    <w:basedOn w:val="a"/>
    <w:link w:val="af"/>
    <w:uiPriority w:val="99"/>
    <w:semiHidden/>
    <w:unhideWhenUsed/>
    <w:rsid w:val="00672D08"/>
    <w:pPr>
      <w:jc w:val="left"/>
    </w:pPr>
  </w:style>
  <w:style w:type="character" w:customStyle="1" w:styleId="af">
    <w:name w:val="コメント文字列 (文字)"/>
    <w:basedOn w:val="a0"/>
    <w:link w:val="ae"/>
    <w:uiPriority w:val="99"/>
    <w:semiHidden/>
    <w:rsid w:val="00672D08"/>
  </w:style>
  <w:style w:type="character" w:styleId="af0">
    <w:name w:val="annotation reference"/>
    <w:basedOn w:val="a0"/>
    <w:uiPriority w:val="99"/>
    <w:semiHidden/>
    <w:unhideWhenUsed/>
    <w:rsid w:val="00430631"/>
    <w:rPr>
      <w:sz w:val="18"/>
      <w:szCs w:val="18"/>
    </w:rPr>
  </w:style>
  <w:style w:type="paragraph" w:styleId="af1">
    <w:name w:val="annotation subject"/>
    <w:basedOn w:val="ae"/>
    <w:next w:val="ae"/>
    <w:link w:val="af2"/>
    <w:uiPriority w:val="99"/>
    <w:semiHidden/>
    <w:unhideWhenUsed/>
    <w:rsid w:val="00430631"/>
    <w:rPr>
      <w:b/>
      <w:bCs/>
    </w:rPr>
  </w:style>
  <w:style w:type="character" w:customStyle="1" w:styleId="af2">
    <w:name w:val="コメント内容 (文字)"/>
    <w:basedOn w:val="af"/>
    <w:link w:val="af1"/>
    <w:uiPriority w:val="99"/>
    <w:semiHidden/>
    <w:rsid w:val="00430631"/>
    <w:rPr>
      <w:b/>
      <w:bCs/>
    </w:rPr>
  </w:style>
  <w:style w:type="character" w:styleId="af3">
    <w:name w:val="Placeholder Text"/>
    <w:basedOn w:val="a0"/>
    <w:uiPriority w:val="99"/>
    <w:semiHidden/>
    <w:rsid w:val="008520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845247">
      <w:bodyDiv w:val="1"/>
      <w:marLeft w:val="0"/>
      <w:marRight w:val="0"/>
      <w:marTop w:val="0"/>
      <w:marBottom w:val="0"/>
      <w:divBdr>
        <w:top w:val="none" w:sz="0" w:space="0" w:color="auto"/>
        <w:left w:val="none" w:sz="0" w:space="0" w:color="auto"/>
        <w:bottom w:val="none" w:sz="0" w:space="0" w:color="auto"/>
        <w:right w:val="none" w:sz="0" w:space="0" w:color="auto"/>
      </w:divBdr>
    </w:div>
    <w:div w:id="7186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ukuba.ac.jp/public/ho_kisoku/s-05/2004hks1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E8277-A444-4981-A001-B26A0B92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2378</Words>
  <Characters>13556</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dc:description/>
  <cp:lastModifiedBy>住田秋穂</cp:lastModifiedBy>
  <cp:revision>2</cp:revision>
  <cp:lastPrinted>2022-12-01T06:52:00Z</cp:lastPrinted>
  <dcterms:created xsi:type="dcterms:W3CDTF">2024-11-22T01:29:00Z</dcterms:created>
  <dcterms:modified xsi:type="dcterms:W3CDTF">2024-11-22T01:29:00Z</dcterms:modified>
  <cp:category/>
</cp:coreProperties>
</file>