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8F3AA" w14:textId="77777777" w:rsidR="00476ED8" w:rsidRDefault="00476ED8" w:rsidP="009612C3">
      <w:pPr>
        <w:pStyle w:val="Default"/>
        <w:spacing w:line="560" w:lineRule="exact"/>
        <w:jc w:val="center"/>
        <w:rPr>
          <w:rFonts w:ascii="游ゴシック Medium" w:eastAsia="游ゴシック Medium" w:hAnsi="游ゴシック Medium"/>
          <w:b/>
          <w:color w:val="auto"/>
          <w:sz w:val="28"/>
          <w:szCs w:val="23"/>
        </w:rPr>
      </w:pPr>
    </w:p>
    <w:p w14:paraId="729513A6" w14:textId="1421CD2D" w:rsidR="008333CB" w:rsidRPr="002912DB" w:rsidRDefault="00F22077" w:rsidP="009612C3">
      <w:pPr>
        <w:pStyle w:val="Default"/>
        <w:spacing w:line="560" w:lineRule="exact"/>
        <w:jc w:val="center"/>
        <w:rPr>
          <w:rFonts w:ascii="游ゴシック Medium" w:eastAsia="游ゴシック Medium" w:hAnsi="游ゴシック Medium"/>
          <w:b/>
          <w:color w:val="auto"/>
          <w:sz w:val="28"/>
          <w:szCs w:val="23"/>
        </w:rPr>
      </w:pPr>
      <w:r w:rsidRPr="002912DB">
        <w:rPr>
          <w:rFonts w:ascii="游ゴシック Medium" w:eastAsia="游ゴシック Medium" w:hAnsi="游ゴシック Medium" w:hint="eastAsia"/>
          <w:b/>
          <w:color w:val="auto"/>
          <w:sz w:val="28"/>
          <w:szCs w:val="23"/>
        </w:rPr>
        <w:t>令和</w:t>
      </w:r>
      <w:r w:rsidR="003E7815">
        <w:rPr>
          <w:rFonts w:ascii="游ゴシック Medium" w:eastAsia="游ゴシック Medium" w:hAnsi="游ゴシック Medium"/>
          <w:b/>
          <w:color w:val="auto"/>
          <w:sz w:val="28"/>
          <w:szCs w:val="23"/>
        </w:rPr>
        <w:t>5</w:t>
      </w:r>
      <w:r w:rsidR="00B64A0B" w:rsidRPr="002912DB">
        <w:rPr>
          <w:rFonts w:ascii="游ゴシック Medium" w:eastAsia="游ゴシック Medium" w:hAnsi="游ゴシック Medium" w:hint="eastAsia"/>
          <w:b/>
          <w:color w:val="auto"/>
          <w:sz w:val="28"/>
          <w:szCs w:val="23"/>
          <w:lang w:eastAsia="zh-CN"/>
        </w:rPr>
        <w:t>年度</w:t>
      </w:r>
      <w:r w:rsidR="00547721" w:rsidRPr="002912DB">
        <w:rPr>
          <w:rFonts w:ascii="游ゴシック Medium" w:eastAsia="游ゴシック Medium" w:hAnsi="游ゴシック Medium" w:hint="eastAsia"/>
          <w:b/>
          <w:color w:val="auto"/>
          <w:sz w:val="28"/>
          <w:szCs w:val="23"/>
          <w:lang w:eastAsia="zh-CN"/>
        </w:rPr>
        <w:t>国立大学法人</w:t>
      </w:r>
      <w:r w:rsidR="008333CB" w:rsidRPr="002912DB">
        <w:rPr>
          <w:rFonts w:ascii="游ゴシック Medium" w:eastAsia="游ゴシック Medium" w:hAnsi="游ゴシック Medium" w:hint="eastAsia"/>
          <w:b/>
          <w:color w:val="auto"/>
          <w:sz w:val="28"/>
          <w:szCs w:val="23"/>
          <w:lang w:eastAsia="zh-CN"/>
        </w:rPr>
        <w:t>筑波大学</w:t>
      </w:r>
    </w:p>
    <w:p w14:paraId="297139CA" w14:textId="1068E8EA" w:rsidR="00547721" w:rsidRPr="002912DB" w:rsidRDefault="00360877" w:rsidP="009612C3">
      <w:pPr>
        <w:pStyle w:val="Default"/>
        <w:spacing w:line="560" w:lineRule="exact"/>
        <w:jc w:val="center"/>
        <w:rPr>
          <w:rFonts w:ascii="游ゴシック Medium" w:eastAsia="游ゴシック Medium" w:hAnsi="游ゴシック Medium"/>
          <w:b/>
          <w:color w:val="auto"/>
          <w:sz w:val="28"/>
          <w:szCs w:val="23"/>
        </w:rPr>
      </w:pPr>
      <w:r w:rsidRPr="002912DB">
        <w:rPr>
          <w:rFonts w:ascii="游ゴシック Medium" w:eastAsia="游ゴシック Medium" w:hAnsi="游ゴシック Medium" w:hint="eastAsia"/>
          <w:b/>
          <w:color w:val="auto"/>
          <w:sz w:val="28"/>
          <w:szCs w:val="23"/>
        </w:rPr>
        <w:t>つくば機能植物イノベーション研究センター</w:t>
      </w:r>
    </w:p>
    <w:p w14:paraId="2B3AD6D7" w14:textId="77777777" w:rsidR="00AA3D5C" w:rsidRPr="002912DB" w:rsidRDefault="00547721" w:rsidP="009612C3">
      <w:pPr>
        <w:pStyle w:val="Default"/>
        <w:spacing w:line="560" w:lineRule="exact"/>
        <w:jc w:val="center"/>
        <w:rPr>
          <w:rFonts w:ascii="游ゴシック Medium" w:eastAsia="游ゴシック Medium" w:hAnsi="游ゴシック Medium"/>
          <w:b/>
          <w:color w:val="auto"/>
          <w:sz w:val="28"/>
          <w:szCs w:val="23"/>
        </w:rPr>
      </w:pPr>
      <w:r w:rsidRPr="002912DB">
        <w:rPr>
          <w:rFonts w:ascii="游ゴシック Medium" w:eastAsia="游ゴシック Medium" w:hAnsi="游ゴシック Medium" w:hint="eastAsia"/>
          <w:b/>
          <w:color w:val="auto"/>
          <w:sz w:val="28"/>
          <w:szCs w:val="23"/>
        </w:rPr>
        <w:t>「形質転換植物デザイン研究拠点」共同利用・共同研究</w:t>
      </w:r>
      <w:r w:rsidR="00360877" w:rsidRPr="002912DB">
        <w:rPr>
          <w:rFonts w:ascii="游ゴシック Medium" w:eastAsia="游ゴシック Medium" w:hAnsi="游ゴシック Medium" w:hint="eastAsia"/>
          <w:b/>
          <w:color w:val="auto"/>
          <w:sz w:val="28"/>
          <w:szCs w:val="23"/>
        </w:rPr>
        <w:t>課題</w:t>
      </w:r>
    </w:p>
    <w:p w14:paraId="77C2B63F" w14:textId="7689A70C" w:rsidR="00547721" w:rsidRPr="002912DB" w:rsidRDefault="00476ED8" w:rsidP="009612C3">
      <w:pPr>
        <w:pStyle w:val="Default"/>
        <w:spacing w:line="560" w:lineRule="exact"/>
        <w:jc w:val="center"/>
        <w:rPr>
          <w:rFonts w:ascii="游ゴシック Medium" w:eastAsia="游ゴシック Medium" w:hAnsi="游ゴシック Medium"/>
          <w:b/>
          <w:color w:val="auto"/>
          <w:sz w:val="28"/>
          <w:szCs w:val="23"/>
        </w:rPr>
      </w:pPr>
      <w:r>
        <w:rPr>
          <w:rFonts w:ascii="游ゴシック Medium" w:eastAsia="游ゴシック Medium" w:hAnsi="游ゴシック Medium" w:hint="eastAsia"/>
          <w:b/>
          <w:color w:val="auto"/>
          <w:sz w:val="28"/>
          <w:szCs w:val="23"/>
        </w:rPr>
        <w:t>追加</w:t>
      </w:r>
      <w:r w:rsidR="00547721" w:rsidRPr="002912DB">
        <w:rPr>
          <w:rFonts w:ascii="游ゴシック Medium" w:eastAsia="游ゴシック Medium" w:hAnsi="游ゴシック Medium" w:hint="eastAsia"/>
          <w:b/>
          <w:color w:val="auto"/>
          <w:sz w:val="28"/>
          <w:szCs w:val="23"/>
        </w:rPr>
        <w:t>公募要領</w:t>
      </w:r>
    </w:p>
    <w:p w14:paraId="03D6941D" w14:textId="53FE1734" w:rsidR="00547721" w:rsidRPr="002912DB" w:rsidRDefault="00547721" w:rsidP="00547721">
      <w:pPr>
        <w:pStyle w:val="Default"/>
        <w:rPr>
          <w:rFonts w:ascii="游ゴシック Medium" w:eastAsia="游ゴシック Medium" w:hAnsi="游ゴシック Medium"/>
          <w:color w:val="auto"/>
          <w:sz w:val="22"/>
          <w:szCs w:val="22"/>
        </w:rPr>
      </w:pPr>
    </w:p>
    <w:p w14:paraId="55CCFFBB" w14:textId="77777777" w:rsidR="00F72B9F" w:rsidRPr="002912DB" w:rsidRDefault="00F72B9F" w:rsidP="00547721">
      <w:pPr>
        <w:pStyle w:val="Default"/>
        <w:rPr>
          <w:rFonts w:ascii="游ゴシック Medium" w:eastAsia="游ゴシック Medium" w:hAnsi="游ゴシック Medium"/>
          <w:color w:val="auto"/>
          <w:sz w:val="22"/>
          <w:szCs w:val="22"/>
        </w:rPr>
      </w:pPr>
    </w:p>
    <w:p w14:paraId="4E1B82B8" w14:textId="251EB23F" w:rsidR="00382053" w:rsidRPr="002912DB" w:rsidRDefault="00547721" w:rsidP="004C0188">
      <w:pPr>
        <w:pStyle w:val="Default"/>
        <w:spacing w:line="500" w:lineRule="exact"/>
        <w:jc w:val="both"/>
        <w:rPr>
          <w:rFonts w:ascii="游ゴシック Medium" w:eastAsia="游ゴシック Medium" w:hAnsi="游ゴシック Medium"/>
          <w:color w:val="auto"/>
        </w:rPr>
      </w:pPr>
      <w:r w:rsidRPr="002912DB">
        <w:rPr>
          <w:rFonts w:ascii="游ゴシック Medium" w:eastAsia="游ゴシック Medium" w:hAnsi="游ゴシック Medium" w:hint="eastAsia"/>
          <w:color w:val="auto"/>
        </w:rPr>
        <w:t xml:space="preserve">　国立大学法人筑波大学</w:t>
      </w:r>
      <w:r w:rsidR="00360877" w:rsidRPr="002912DB">
        <w:rPr>
          <w:rFonts w:ascii="游ゴシック Medium" w:eastAsia="游ゴシック Medium" w:hAnsi="游ゴシック Medium" w:hint="eastAsia"/>
          <w:color w:val="auto"/>
        </w:rPr>
        <w:t>つくば機能植物イノベーション研究センター</w:t>
      </w:r>
      <w:r w:rsidRPr="002912DB">
        <w:rPr>
          <w:rFonts w:ascii="游ゴシック Medium" w:eastAsia="游ゴシック Medium" w:hAnsi="游ゴシック Medium" w:hint="eastAsia"/>
          <w:color w:val="auto"/>
        </w:rPr>
        <w:t>は、</w:t>
      </w:r>
      <w:r w:rsidR="009A075F" w:rsidRPr="002912DB">
        <w:rPr>
          <w:rFonts w:ascii="游ゴシック Medium" w:eastAsia="游ゴシック Medium" w:hAnsi="游ゴシック Medium" w:hint="eastAsia"/>
          <w:color w:val="auto"/>
        </w:rPr>
        <w:t>平成22年度より文部科学省共同利用・共同研究拠点事業の認定を受け、植物に関する基礎研究と遺伝子組換え植物の開発に関する基盤技術を融合する形質転換植物デザイン拠点事業を展開し、関連分野間の連携構築や実用化に向けてボトルネックとされる形質転換技術に関する基礎研究、形質転換植物のフィールド研究の実践および環境リスク評価研究を一気通貫型で実施</w:t>
      </w:r>
      <w:r w:rsidR="00B84A31" w:rsidRPr="002912DB">
        <w:rPr>
          <w:rFonts w:ascii="游ゴシック Medium" w:eastAsia="游ゴシック Medium" w:hAnsi="游ゴシック Medium" w:hint="eastAsia"/>
          <w:color w:val="auto"/>
        </w:rPr>
        <w:t>するため、関連研究コミュニティーから共同利用・共同研究課題を公募し、採択・実施しております。</w:t>
      </w:r>
    </w:p>
    <w:p w14:paraId="08E895A9" w14:textId="41E97663" w:rsidR="009A075F" w:rsidRPr="002912DB" w:rsidRDefault="00382053" w:rsidP="002912DB">
      <w:pPr>
        <w:pStyle w:val="Default"/>
        <w:spacing w:line="500" w:lineRule="exact"/>
        <w:rPr>
          <w:rFonts w:ascii="游ゴシック Medium" w:eastAsia="游ゴシック Medium" w:hAnsi="游ゴシック Medium"/>
          <w:color w:val="auto"/>
        </w:rPr>
      </w:pPr>
      <w:r w:rsidRPr="002912DB">
        <w:rPr>
          <w:rFonts w:ascii="游ゴシック Medium" w:eastAsia="游ゴシック Medium" w:hAnsi="游ゴシック Medium" w:hint="eastAsia"/>
          <w:color w:val="auto"/>
        </w:rPr>
        <w:t xml:space="preserve">　</w:t>
      </w:r>
      <w:r w:rsidR="003E7815" w:rsidRPr="003E7815">
        <w:rPr>
          <w:rFonts w:ascii="游ゴシック Medium" w:eastAsia="游ゴシック Medium" w:hAnsi="游ゴシック Medium" w:hint="eastAsia"/>
          <w:color w:val="auto"/>
        </w:rPr>
        <w:t>令和</w:t>
      </w:r>
      <w:r w:rsidR="003E7815" w:rsidRPr="003E7815">
        <w:rPr>
          <w:rFonts w:ascii="游ゴシック Medium" w:eastAsia="游ゴシック Medium" w:hAnsi="游ゴシック Medium"/>
          <w:color w:val="auto"/>
        </w:rPr>
        <w:t>4</w:t>
      </w:r>
      <w:r w:rsidR="003E7815" w:rsidRPr="003E7815">
        <w:rPr>
          <w:rFonts w:ascii="游ゴシック Medium" w:eastAsia="游ゴシック Medium" w:hAnsi="游ゴシック Medium" w:hint="eastAsia"/>
          <w:color w:val="auto"/>
        </w:rPr>
        <w:t>年度より</w:t>
      </w:r>
      <w:r w:rsidR="003E7815">
        <w:rPr>
          <w:rFonts w:ascii="游ゴシック Medium" w:eastAsia="游ゴシック Medium" w:hAnsi="游ゴシック Medium" w:hint="eastAsia"/>
          <w:color w:val="auto"/>
        </w:rPr>
        <w:t>実施している</w:t>
      </w:r>
      <w:r w:rsidR="004C0188" w:rsidRPr="002912DB">
        <w:rPr>
          <w:rFonts w:ascii="游ゴシック Medium" w:eastAsia="游ゴシック Medium" w:hAnsi="游ゴシック Medium" w:hint="eastAsia"/>
          <w:color w:val="auto"/>
        </w:rPr>
        <w:t>第</w:t>
      </w:r>
      <w:r w:rsidR="004C0188" w:rsidRPr="002912DB">
        <w:rPr>
          <w:rFonts w:ascii="游ゴシック Medium" w:eastAsia="游ゴシック Medium" w:hAnsi="游ゴシック Medium"/>
          <w:color w:val="auto"/>
        </w:rPr>
        <w:t>3期拠点事業では、</w:t>
      </w:r>
      <w:r w:rsidR="00C5304D" w:rsidRPr="002912DB">
        <w:rPr>
          <w:rFonts w:ascii="游ゴシック Medium" w:eastAsia="游ゴシック Medium" w:hAnsi="游ゴシック Medium" w:hint="eastAsia"/>
          <w:color w:val="auto"/>
        </w:rPr>
        <w:t>植物</w:t>
      </w:r>
      <w:r w:rsidR="00C049D1" w:rsidRPr="002912DB">
        <w:rPr>
          <w:rFonts w:ascii="游ゴシック Medium" w:eastAsia="游ゴシック Medium" w:hAnsi="游ゴシック Medium" w:hint="eastAsia"/>
          <w:color w:val="auto"/>
        </w:rPr>
        <w:t>遺伝子の基礎・応用研究の一層の進展</w:t>
      </w:r>
      <w:r w:rsidR="002109A7" w:rsidRPr="002912DB">
        <w:rPr>
          <w:rFonts w:ascii="游ゴシック Medium" w:eastAsia="游ゴシック Medium" w:hAnsi="游ゴシック Medium" w:hint="eastAsia"/>
          <w:color w:val="auto"/>
        </w:rPr>
        <w:t>と</w:t>
      </w:r>
      <w:r w:rsidR="00C5304D" w:rsidRPr="002912DB">
        <w:rPr>
          <w:rFonts w:ascii="游ゴシック Medium" w:eastAsia="游ゴシック Medium" w:hAnsi="游ゴシック Medium" w:hint="eastAsia"/>
          <w:color w:val="auto"/>
        </w:rPr>
        <w:t>国際化推進</w:t>
      </w:r>
      <w:r w:rsidR="0032367F" w:rsidRPr="002912DB">
        <w:rPr>
          <w:rFonts w:ascii="游ゴシック Medium" w:eastAsia="游ゴシック Medium" w:hAnsi="游ゴシック Medium" w:hint="eastAsia"/>
          <w:color w:val="auto"/>
        </w:rPr>
        <w:t>に資する共同研究に加えて、</w:t>
      </w:r>
      <w:r w:rsidR="005C0AB7" w:rsidRPr="002912DB">
        <w:rPr>
          <w:rFonts w:ascii="游ゴシック Medium" w:eastAsia="游ゴシック Medium" w:hAnsi="游ゴシック Medium" w:hint="eastAsia"/>
          <w:color w:val="auto"/>
        </w:rPr>
        <w:t>ゲノム編集技術を含む新しい植物育種技術</w:t>
      </w:r>
      <w:r w:rsidR="001D34DA" w:rsidRPr="002912DB">
        <w:rPr>
          <w:rFonts w:ascii="游ゴシック Medium" w:eastAsia="游ゴシック Medium" w:hAnsi="游ゴシック Medium" w:hint="eastAsia"/>
          <w:color w:val="auto"/>
        </w:rPr>
        <w:t>による品種開発とその社会受容に向けて</w:t>
      </w:r>
      <w:r w:rsidR="005C0AB7" w:rsidRPr="002912DB">
        <w:rPr>
          <w:rFonts w:ascii="游ゴシック Medium" w:eastAsia="游ゴシック Medium" w:hAnsi="游ゴシック Medium" w:hint="eastAsia"/>
          <w:color w:val="auto"/>
        </w:rPr>
        <w:t>本センターが有する隔離ほ場、特定網室、</w:t>
      </w:r>
      <w:r w:rsidR="0032367F" w:rsidRPr="002912DB">
        <w:rPr>
          <w:rFonts w:ascii="游ゴシック Medium" w:eastAsia="游ゴシック Medium" w:hAnsi="游ゴシック Medium" w:hint="eastAsia"/>
          <w:color w:val="auto"/>
        </w:rPr>
        <w:t>フィールドを利用した社会実装研究型共同研究</w:t>
      </w:r>
      <w:r w:rsidR="00C049D1" w:rsidRPr="002912DB">
        <w:rPr>
          <w:rFonts w:ascii="游ゴシック Medium" w:eastAsia="游ゴシック Medium" w:hAnsi="游ゴシック Medium" w:hint="eastAsia"/>
          <w:color w:val="auto"/>
        </w:rPr>
        <w:t>について</w:t>
      </w:r>
      <w:r w:rsidR="009A075F" w:rsidRPr="002912DB">
        <w:rPr>
          <w:rFonts w:ascii="游ゴシック Medium" w:eastAsia="游ゴシック Medium" w:hAnsi="游ゴシック Medium"/>
          <w:color w:val="auto"/>
        </w:rPr>
        <w:t>、以下の</w:t>
      </w:r>
      <w:r w:rsidR="009A075F" w:rsidRPr="002912DB">
        <w:rPr>
          <w:rFonts w:ascii="游ゴシック Medium" w:eastAsia="游ゴシック Medium" w:hAnsi="游ゴシック Medium" w:hint="eastAsia"/>
          <w:color w:val="auto"/>
        </w:rPr>
        <w:t>要領で</w:t>
      </w:r>
      <w:r w:rsidR="00547721" w:rsidRPr="002912DB">
        <w:rPr>
          <w:rFonts w:ascii="游ゴシック Medium" w:eastAsia="游ゴシック Medium" w:hAnsi="游ゴシック Medium" w:hint="eastAsia"/>
          <w:color w:val="auto"/>
        </w:rPr>
        <w:t>公募します。</w:t>
      </w:r>
    </w:p>
    <w:p w14:paraId="150A3F09" w14:textId="77777777" w:rsidR="001064D2" w:rsidRPr="002912DB" w:rsidRDefault="001064D2" w:rsidP="00545FBC">
      <w:pPr>
        <w:pStyle w:val="Default"/>
        <w:spacing w:line="500" w:lineRule="exact"/>
        <w:jc w:val="both"/>
        <w:rPr>
          <w:rFonts w:ascii="游ゴシック Medium" w:eastAsia="游ゴシック Medium" w:hAnsi="游ゴシック Medium"/>
          <w:color w:val="auto"/>
        </w:rPr>
      </w:pPr>
    </w:p>
    <w:p w14:paraId="59FCCE83" w14:textId="47EDDB52" w:rsidR="00547721" w:rsidRPr="002912DB" w:rsidRDefault="009A075F" w:rsidP="00545FBC">
      <w:pPr>
        <w:pStyle w:val="Default"/>
        <w:spacing w:line="500" w:lineRule="exact"/>
        <w:jc w:val="both"/>
        <w:rPr>
          <w:rFonts w:ascii="游ゴシック Medium" w:eastAsia="游ゴシック Medium" w:hAnsi="游ゴシック Medium"/>
          <w:color w:val="auto"/>
        </w:rPr>
      </w:pPr>
      <w:r w:rsidRPr="002912DB">
        <w:rPr>
          <w:rFonts w:ascii="游ゴシック Medium" w:eastAsia="游ゴシック Medium" w:hAnsi="游ゴシック Medium" w:hint="eastAsia"/>
          <w:color w:val="auto"/>
        </w:rPr>
        <w:t xml:space="preserve">　</w:t>
      </w:r>
      <w:r w:rsidR="00547721" w:rsidRPr="002912DB">
        <w:rPr>
          <w:rFonts w:ascii="游ゴシック Medium" w:eastAsia="游ゴシック Medium" w:hAnsi="游ゴシック Medium" w:hint="eastAsia"/>
          <w:color w:val="auto"/>
        </w:rPr>
        <w:t>ご不明の点があれば下記アドレスまで電子メールで</w:t>
      </w:r>
      <w:r w:rsidR="00727A46" w:rsidRPr="002912DB">
        <w:rPr>
          <w:rFonts w:ascii="游ゴシック Medium" w:eastAsia="游ゴシック Medium" w:hAnsi="游ゴシック Medium" w:hint="eastAsia"/>
          <w:color w:val="auto"/>
        </w:rPr>
        <w:t>お問い合わせ</w:t>
      </w:r>
      <w:r w:rsidR="00547721" w:rsidRPr="002912DB">
        <w:rPr>
          <w:rFonts w:ascii="游ゴシック Medium" w:eastAsia="游ゴシック Medium" w:hAnsi="游ゴシック Medium" w:hint="eastAsia"/>
          <w:color w:val="auto"/>
        </w:rPr>
        <w:t>下さい。</w:t>
      </w:r>
    </w:p>
    <w:p w14:paraId="0B03C151" w14:textId="06E16B85" w:rsidR="00727A46" w:rsidRPr="002912DB" w:rsidRDefault="00545FBC" w:rsidP="00545FBC">
      <w:pPr>
        <w:spacing w:line="500" w:lineRule="exact"/>
        <w:rPr>
          <w:rFonts w:ascii="游ゴシック Medium" w:eastAsia="游ゴシック Medium" w:hAnsi="游ゴシック Medium"/>
          <w:sz w:val="24"/>
          <w:szCs w:val="24"/>
        </w:rPr>
      </w:pPr>
      <w:r w:rsidRPr="002912DB">
        <w:rPr>
          <w:rFonts w:ascii="游ゴシック Medium" w:eastAsia="游ゴシック Medium" w:hAnsi="游ゴシック Medium" w:hint="eastAsia"/>
          <w:sz w:val="24"/>
          <w:szCs w:val="24"/>
        </w:rPr>
        <w:t xml:space="preserve">　</w:t>
      </w:r>
      <w:r w:rsidR="00547721" w:rsidRPr="002912DB">
        <w:rPr>
          <w:rFonts w:ascii="游ゴシック Medium" w:eastAsia="游ゴシック Medium" w:hAnsi="游ゴシック Medium" w:cs="Arial Unicode MS"/>
          <w:sz w:val="24"/>
          <w:szCs w:val="24"/>
        </w:rPr>
        <w:t xml:space="preserve">E-mail: </w:t>
      </w:r>
      <w:hyperlink r:id="rId8" w:history="1">
        <w:r w:rsidR="00790BC1" w:rsidRPr="002912DB">
          <w:rPr>
            <w:rStyle w:val="aa"/>
            <w:rFonts w:ascii="游ゴシック Medium" w:eastAsia="游ゴシック Medium" w:hAnsi="游ゴシック Medium" w:cs="Arial Unicode MS"/>
            <w:color w:val="auto"/>
            <w:sz w:val="24"/>
            <w:szCs w:val="24"/>
          </w:rPr>
          <w:t>ptrad@gene.tsukuba.ac.jp</w:t>
        </w:r>
      </w:hyperlink>
    </w:p>
    <w:p w14:paraId="279D6B4F" w14:textId="77777777" w:rsidR="00616D16" w:rsidRPr="002912DB" w:rsidRDefault="00616D16" w:rsidP="00547721">
      <w:pPr>
        <w:rPr>
          <w:rFonts w:ascii="游ゴシック Light" w:hAnsi="游ゴシック Light"/>
          <w:szCs w:val="21"/>
        </w:rPr>
      </w:pPr>
    </w:p>
    <w:p w14:paraId="2A1C02D0" w14:textId="431AB7F4" w:rsidR="00727A46" w:rsidRPr="002912DB" w:rsidRDefault="007D4A86" w:rsidP="009612C3">
      <w:pPr>
        <w:jc w:val="center"/>
        <w:rPr>
          <w:rFonts w:ascii="游ゴシック Light" w:hAnsi="游ゴシック Light"/>
          <w:szCs w:val="21"/>
        </w:rPr>
      </w:pPr>
      <w:r w:rsidRPr="007D4A86">
        <w:rPr>
          <w:rFonts w:ascii="游ゴシック Light" w:hAnsi="游ゴシック Light"/>
          <w:noProof/>
          <w:szCs w:val="21"/>
        </w:rPr>
        <w:lastRenderedPageBreak/>
        <w:drawing>
          <wp:inline distT="0" distB="0" distL="0" distR="0" wp14:anchorId="344254CD" wp14:editId="51A05E14">
            <wp:extent cx="5670550" cy="426989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0" cy="4269898"/>
                    </a:xfrm>
                    <a:prstGeom prst="rect">
                      <a:avLst/>
                    </a:prstGeom>
                    <a:noFill/>
                    <a:ln>
                      <a:noFill/>
                    </a:ln>
                  </pic:spPr>
                </pic:pic>
              </a:graphicData>
            </a:graphic>
          </wp:inline>
        </w:drawing>
      </w:r>
    </w:p>
    <w:p w14:paraId="3678A552" w14:textId="7D186D45" w:rsidR="00547721" w:rsidRPr="002912DB" w:rsidRDefault="00547721" w:rsidP="00547721">
      <w:pPr>
        <w:rPr>
          <w:rFonts w:ascii="游ゴシック Medium" w:eastAsia="游ゴシック Medium" w:hAnsi="游ゴシック Medium"/>
        </w:rPr>
      </w:pPr>
    </w:p>
    <w:p w14:paraId="2D24EBD9" w14:textId="77777777" w:rsidR="00616D16" w:rsidRPr="002912DB" w:rsidRDefault="00616D16" w:rsidP="00547721">
      <w:pPr>
        <w:rPr>
          <w:rFonts w:ascii="游ゴシック Medium" w:eastAsia="游ゴシック Medium" w:hAnsi="游ゴシック Medium"/>
        </w:rPr>
      </w:pPr>
    </w:p>
    <w:p w14:paraId="4D6B1214" w14:textId="7331AF6B" w:rsidR="00547721" w:rsidRPr="002912DB" w:rsidRDefault="00547721" w:rsidP="00545FBC">
      <w:pPr>
        <w:widowControl/>
        <w:rPr>
          <w:rFonts w:ascii="游ゴシック Medium" w:eastAsia="游ゴシック Medium" w:hAnsi="游ゴシック Medium"/>
        </w:rPr>
      </w:pPr>
      <w:r w:rsidRPr="002912DB">
        <w:rPr>
          <w:rFonts w:ascii="游ゴシック Medium" w:eastAsia="游ゴシック Medium" w:hAnsi="游ゴシック Medium" w:hint="eastAsia"/>
        </w:rPr>
        <w:t>１．</w:t>
      </w:r>
      <w:r w:rsidR="00616D16" w:rsidRPr="002912DB">
        <w:rPr>
          <w:rFonts w:ascii="游ゴシック Medium" w:eastAsia="游ゴシック Medium" w:hAnsi="游ゴシック Medium" w:hint="eastAsia"/>
        </w:rPr>
        <w:t>公募する共同利用・共同</w:t>
      </w:r>
      <w:r w:rsidRPr="002912DB">
        <w:rPr>
          <w:rFonts w:ascii="游ゴシック Medium" w:eastAsia="游ゴシック Medium" w:hAnsi="游ゴシック Medium" w:hint="eastAsia"/>
        </w:rPr>
        <w:t>研究テーマ</w:t>
      </w:r>
    </w:p>
    <w:p w14:paraId="1FA17A8F" w14:textId="611748F4" w:rsidR="00547721" w:rsidRPr="002912DB" w:rsidRDefault="00547721" w:rsidP="00545FBC">
      <w:pPr>
        <w:pStyle w:val="Default"/>
        <w:jc w:val="both"/>
        <w:rPr>
          <w:rFonts w:ascii="游ゴシック Medium" w:eastAsia="游ゴシック Medium" w:hAnsi="游ゴシック Medium"/>
          <w:color w:val="auto"/>
          <w:sz w:val="22"/>
          <w:szCs w:val="22"/>
        </w:rPr>
      </w:pPr>
      <w:r w:rsidRPr="002912DB">
        <w:rPr>
          <w:rFonts w:ascii="游ゴシック Medium" w:eastAsia="游ゴシック Medium" w:hAnsi="游ゴシック Medium" w:hint="eastAsia"/>
          <w:b/>
          <w:color w:val="auto"/>
          <w:sz w:val="22"/>
          <w:szCs w:val="22"/>
        </w:rPr>
        <w:t>（１）基礎技術研究</w:t>
      </w:r>
      <w:r w:rsidR="00616D16" w:rsidRPr="002912DB">
        <w:rPr>
          <w:rFonts w:ascii="游ゴシック Medium" w:eastAsia="游ゴシック Medium" w:hAnsi="游ゴシック Medium" w:hint="eastAsia"/>
          <w:b/>
          <w:color w:val="auto"/>
          <w:sz w:val="22"/>
          <w:szCs w:val="22"/>
        </w:rPr>
        <w:t>グループ</w:t>
      </w:r>
      <w:r w:rsidRPr="002912DB">
        <w:rPr>
          <w:rFonts w:ascii="游ゴシック Medium" w:eastAsia="游ゴシック Medium" w:hAnsi="游ゴシック Medium" w:hint="eastAsia"/>
          <w:b/>
          <w:color w:val="auto"/>
          <w:sz w:val="22"/>
          <w:szCs w:val="22"/>
        </w:rPr>
        <w:t>【</w:t>
      </w:r>
      <w:r w:rsidR="00616D16" w:rsidRPr="002912DB">
        <w:rPr>
          <w:rFonts w:ascii="游ゴシック Medium" w:eastAsia="游ゴシック Medium" w:hAnsi="游ゴシック Medium" w:hint="eastAsia"/>
          <w:b/>
          <w:color w:val="auto"/>
          <w:sz w:val="22"/>
          <w:szCs w:val="22"/>
        </w:rPr>
        <w:t>研究グループ</w:t>
      </w:r>
      <w:r w:rsidRPr="002912DB">
        <w:rPr>
          <w:rFonts w:ascii="游ゴシック Medium" w:eastAsia="游ゴシック Medium" w:hAnsi="游ゴシック Medium" w:hint="eastAsia"/>
          <w:b/>
          <w:color w:val="auto"/>
          <w:sz w:val="22"/>
          <w:szCs w:val="22"/>
        </w:rPr>
        <w:t>長：</w:t>
      </w:r>
      <w:r w:rsidR="009A1F2F" w:rsidRPr="002912DB">
        <w:rPr>
          <w:rFonts w:ascii="游ゴシック Medium" w:eastAsia="游ゴシック Medium" w:hAnsi="游ゴシック Medium" w:hint="eastAsia"/>
          <w:b/>
          <w:color w:val="auto"/>
          <w:sz w:val="22"/>
          <w:szCs w:val="22"/>
        </w:rPr>
        <w:t>柴</w:t>
      </w:r>
      <w:r w:rsidR="00CD1EBD" w:rsidRPr="002912DB">
        <w:rPr>
          <w:rFonts w:ascii="游ゴシック Medium" w:eastAsia="游ゴシック Medium" w:hAnsi="游ゴシック Medium" w:hint="eastAsia"/>
          <w:b/>
          <w:color w:val="auto"/>
          <w:sz w:val="22"/>
          <w:szCs w:val="22"/>
        </w:rPr>
        <w:t xml:space="preserve"> </w:t>
      </w:r>
      <w:r w:rsidR="009A1F2F" w:rsidRPr="002912DB">
        <w:rPr>
          <w:rFonts w:ascii="游ゴシック Medium" w:eastAsia="游ゴシック Medium" w:hAnsi="游ゴシック Medium" w:hint="eastAsia"/>
          <w:b/>
          <w:color w:val="auto"/>
          <w:sz w:val="22"/>
          <w:szCs w:val="22"/>
        </w:rPr>
        <w:t>博史</w:t>
      </w:r>
      <w:r w:rsidRPr="002912DB">
        <w:rPr>
          <w:rFonts w:ascii="游ゴシック Medium" w:eastAsia="游ゴシック Medium" w:hAnsi="游ゴシック Medium" w:hint="eastAsia"/>
          <w:b/>
          <w:color w:val="auto"/>
          <w:sz w:val="22"/>
          <w:szCs w:val="22"/>
        </w:rPr>
        <w:t>】</w:t>
      </w:r>
    </w:p>
    <w:p w14:paraId="10E78C01" w14:textId="69C24321" w:rsidR="00547721" w:rsidRPr="002912DB" w:rsidRDefault="00C87176"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616D16" w:rsidRPr="002912DB">
        <w:rPr>
          <w:rFonts w:ascii="游ゴシック Medium" w:eastAsia="游ゴシック Medium" w:hAnsi="游ゴシック Medium" w:hint="eastAsia"/>
          <w:color w:val="auto"/>
          <w:sz w:val="21"/>
          <w:szCs w:val="21"/>
        </w:rPr>
        <w:t>本</w:t>
      </w:r>
      <w:r w:rsidR="00547721" w:rsidRPr="002912DB">
        <w:rPr>
          <w:rFonts w:ascii="游ゴシック Medium" w:eastAsia="游ゴシック Medium" w:hAnsi="游ゴシック Medium" w:hint="eastAsia"/>
          <w:color w:val="auto"/>
          <w:sz w:val="21"/>
          <w:szCs w:val="21"/>
        </w:rPr>
        <w:t>研究</w:t>
      </w:r>
      <w:r w:rsidR="00616D16" w:rsidRPr="002912DB">
        <w:rPr>
          <w:rFonts w:ascii="游ゴシック Medium" w:eastAsia="游ゴシック Medium" w:hAnsi="游ゴシック Medium" w:hint="eastAsia"/>
          <w:color w:val="auto"/>
          <w:sz w:val="21"/>
          <w:szCs w:val="21"/>
        </w:rPr>
        <w:t>グループ</w:t>
      </w:r>
      <w:r w:rsidR="00547721" w:rsidRPr="002912DB">
        <w:rPr>
          <w:rFonts w:ascii="游ゴシック Medium" w:eastAsia="游ゴシック Medium" w:hAnsi="游ゴシック Medium" w:hint="eastAsia"/>
          <w:color w:val="auto"/>
          <w:sz w:val="21"/>
          <w:szCs w:val="21"/>
        </w:rPr>
        <w:t>では、植物における</w:t>
      </w:r>
      <w:r w:rsidR="007C1896" w:rsidRPr="002912DB">
        <w:rPr>
          <w:rFonts w:ascii="游ゴシック Medium" w:eastAsia="游ゴシック Medium" w:hAnsi="游ゴシック Medium" w:hint="eastAsia"/>
          <w:color w:val="auto"/>
          <w:sz w:val="21"/>
          <w:szCs w:val="21"/>
        </w:rPr>
        <w:t>形態、</w:t>
      </w:r>
      <w:r w:rsidR="00547721" w:rsidRPr="002912DB">
        <w:rPr>
          <w:rFonts w:ascii="游ゴシック Medium" w:eastAsia="游ゴシック Medium" w:hAnsi="游ゴシック Medium" w:hint="eastAsia"/>
          <w:color w:val="auto"/>
          <w:sz w:val="21"/>
          <w:szCs w:val="21"/>
        </w:rPr>
        <w:t>環境応答</w:t>
      </w:r>
      <w:r w:rsidR="009A449A" w:rsidRPr="002912DB">
        <w:rPr>
          <w:rFonts w:ascii="游ゴシック Medium" w:eastAsia="游ゴシック Medium" w:hAnsi="游ゴシック Medium" w:hint="eastAsia"/>
          <w:color w:val="auto"/>
          <w:sz w:val="21"/>
          <w:szCs w:val="21"/>
        </w:rPr>
        <w:t>や植物-微生物相互作用</w:t>
      </w:r>
      <w:r w:rsidR="00547721" w:rsidRPr="002912DB">
        <w:rPr>
          <w:rFonts w:ascii="游ゴシック Medium" w:eastAsia="游ゴシック Medium" w:hAnsi="游ゴシック Medium" w:hint="eastAsia"/>
          <w:color w:val="auto"/>
          <w:sz w:val="21"/>
          <w:szCs w:val="21"/>
        </w:rPr>
        <w:t>に関わる実用遺伝子の探索を行います。また、植物における機能物質の産生・蓄積に関わる遺伝子の探索を行います。さらに、これら有用遺伝子</w:t>
      </w:r>
      <w:r w:rsidR="009A449A" w:rsidRPr="002912DB">
        <w:rPr>
          <w:rFonts w:ascii="游ゴシック Medium" w:eastAsia="游ゴシック Medium" w:hAnsi="游ゴシック Medium" w:hint="eastAsia"/>
          <w:color w:val="auto"/>
          <w:sz w:val="21"/>
          <w:szCs w:val="21"/>
        </w:rPr>
        <w:t>からタンパク質を</w:t>
      </w:r>
      <w:r w:rsidR="0089586E" w:rsidRPr="002912DB">
        <w:rPr>
          <w:rFonts w:ascii="游ゴシック Medium" w:eastAsia="游ゴシック Medium" w:hAnsi="游ゴシック Medium" w:hint="eastAsia"/>
          <w:color w:val="auto"/>
          <w:sz w:val="21"/>
          <w:szCs w:val="21"/>
        </w:rPr>
        <w:t>植物体内で発現させることで、その機能解析に取り組んでいます</w:t>
      </w:r>
      <w:r w:rsidR="00547721" w:rsidRPr="002912DB">
        <w:rPr>
          <w:rFonts w:ascii="游ゴシック Medium" w:eastAsia="游ゴシック Medium" w:hAnsi="游ゴシック Medium" w:hint="eastAsia"/>
          <w:color w:val="auto"/>
          <w:sz w:val="21"/>
          <w:szCs w:val="21"/>
        </w:rPr>
        <w:t>。</w:t>
      </w:r>
    </w:p>
    <w:p w14:paraId="1DF2C3DA" w14:textId="43E8B8B0" w:rsidR="009F4738" w:rsidRPr="002912DB" w:rsidRDefault="00616D16"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本研究グループでの共同利用・共同研究では、変異体のスクリーニング、多重変異体の作成、遺伝子発現レベルの解析</w:t>
      </w:r>
      <w:r w:rsidR="0089586E" w:rsidRPr="002912DB">
        <w:rPr>
          <w:rFonts w:ascii="游ゴシック Medium" w:eastAsia="游ゴシック Medium" w:hAnsi="游ゴシック Medium" w:hint="eastAsia"/>
          <w:color w:val="auto"/>
          <w:sz w:val="21"/>
          <w:szCs w:val="21"/>
        </w:rPr>
        <w:t>、植物体内でのタンパク質発現</w:t>
      </w:r>
      <w:r w:rsidRPr="002912DB">
        <w:rPr>
          <w:rFonts w:ascii="游ゴシック Medium" w:eastAsia="游ゴシック Medium" w:hAnsi="游ゴシック Medium" w:hint="eastAsia"/>
          <w:color w:val="auto"/>
          <w:sz w:val="21"/>
          <w:szCs w:val="21"/>
        </w:rPr>
        <w:t>等に関する技術支援が可能です。</w:t>
      </w:r>
    </w:p>
    <w:p w14:paraId="75E4F796" w14:textId="6BFB21B0" w:rsidR="00616D16" w:rsidRPr="002912DB" w:rsidRDefault="00616D16" w:rsidP="00545FBC">
      <w:pPr>
        <w:pStyle w:val="Default"/>
        <w:jc w:val="both"/>
        <w:rPr>
          <w:rFonts w:ascii="游ゴシック Medium" w:eastAsia="游ゴシック Medium" w:hAnsi="游ゴシック Medium"/>
          <w:color w:val="auto"/>
          <w:sz w:val="21"/>
          <w:szCs w:val="21"/>
        </w:rPr>
      </w:pPr>
    </w:p>
    <w:p w14:paraId="1C4841DE" w14:textId="01F609C0" w:rsidR="00616D16" w:rsidRPr="002912DB" w:rsidRDefault="00616D16"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（具体的な共同利用・共同研究）</w:t>
      </w:r>
    </w:p>
    <w:p w14:paraId="35BFA03A" w14:textId="4EDC425B" w:rsidR="00CC186E" w:rsidRPr="002912DB" w:rsidRDefault="00547721" w:rsidP="00CC186E">
      <w:pPr>
        <w:pStyle w:val="Default"/>
        <w:numPr>
          <w:ilvl w:val="0"/>
          <w:numId w:val="4"/>
        </w:numPr>
        <w:spacing w:line="360" w:lineRule="exac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植物の</w:t>
      </w:r>
      <w:r w:rsidR="007C1896" w:rsidRPr="002912DB">
        <w:rPr>
          <w:rFonts w:ascii="游ゴシック Medium" w:eastAsia="游ゴシック Medium" w:hAnsi="游ゴシック Medium" w:hint="eastAsia"/>
          <w:color w:val="auto"/>
          <w:sz w:val="21"/>
          <w:szCs w:val="21"/>
        </w:rPr>
        <w:t>形態や</w:t>
      </w:r>
      <w:r w:rsidRPr="002912DB">
        <w:rPr>
          <w:rFonts w:ascii="游ゴシック Medium" w:eastAsia="游ゴシック Medium" w:hAnsi="游ゴシック Medium" w:hint="eastAsia"/>
          <w:color w:val="auto"/>
          <w:sz w:val="21"/>
          <w:szCs w:val="21"/>
        </w:rPr>
        <w:t>環境応答</w:t>
      </w:r>
      <w:r w:rsidR="009A449A" w:rsidRPr="002912DB">
        <w:rPr>
          <w:rFonts w:ascii="游ゴシック Medium" w:eastAsia="游ゴシック Medium" w:hAnsi="游ゴシック Medium" w:hint="eastAsia"/>
          <w:color w:val="auto"/>
          <w:sz w:val="21"/>
          <w:szCs w:val="21"/>
        </w:rPr>
        <w:t>制御および植物-微生物相互作用に関わる</w:t>
      </w:r>
      <w:r w:rsidRPr="002912DB">
        <w:rPr>
          <w:rFonts w:ascii="游ゴシック Medium" w:eastAsia="游ゴシック Medium" w:hAnsi="游ゴシック Medium" w:hint="eastAsia"/>
          <w:color w:val="auto"/>
          <w:sz w:val="21"/>
          <w:szCs w:val="21"/>
        </w:rPr>
        <w:t>実用遺伝子探索</w:t>
      </w:r>
    </w:p>
    <w:p w14:paraId="25F1F8A3" w14:textId="77777777" w:rsidR="00CC186E" w:rsidRPr="002912DB" w:rsidRDefault="00547721" w:rsidP="00545FBC">
      <w:pPr>
        <w:pStyle w:val="Default"/>
        <w:numPr>
          <w:ilvl w:val="0"/>
          <w:numId w:val="4"/>
        </w:numPr>
        <w:spacing w:line="360" w:lineRule="exac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植物における機能物質生産に関わる有用遺伝子探索</w:t>
      </w:r>
    </w:p>
    <w:p w14:paraId="5F798882" w14:textId="4B44B574" w:rsidR="009A449A" w:rsidRPr="002912DB" w:rsidRDefault="009A449A" w:rsidP="00545FBC">
      <w:pPr>
        <w:pStyle w:val="Default"/>
        <w:numPr>
          <w:ilvl w:val="0"/>
          <w:numId w:val="4"/>
        </w:numPr>
        <w:spacing w:line="360" w:lineRule="exac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2"/>
          <w:szCs w:val="22"/>
        </w:rPr>
        <w:t>植物内にてタンパク質の大量発現とその精製</w:t>
      </w:r>
    </w:p>
    <w:p w14:paraId="001B65B4" w14:textId="77777777" w:rsidR="00F72B9F" w:rsidRPr="002912DB" w:rsidRDefault="00F72B9F" w:rsidP="00545FBC">
      <w:pPr>
        <w:pStyle w:val="Default"/>
        <w:jc w:val="both"/>
        <w:rPr>
          <w:rFonts w:ascii="游ゴシック Medium" w:eastAsia="游ゴシック Medium" w:hAnsi="游ゴシック Medium"/>
          <w:color w:val="auto"/>
          <w:sz w:val="22"/>
          <w:szCs w:val="22"/>
        </w:rPr>
      </w:pPr>
    </w:p>
    <w:p w14:paraId="673611DD" w14:textId="3A83F19C" w:rsidR="00547721" w:rsidRPr="002912DB" w:rsidRDefault="00547721" w:rsidP="00545FBC">
      <w:pPr>
        <w:pStyle w:val="Default"/>
        <w:jc w:val="both"/>
        <w:rPr>
          <w:rFonts w:ascii="游ゴシック Medium" w:eastAsia="游ゴシック Medium" w:hAnsi="游ゴシック Medium"/>
          <w:b/>
          <w:color w:val="auto"/>
          <w:sz w:val="22"/>
          <w:szCs w:val="22"/>
        </w:rPr>
      </w:pPr>
      <w:r w:rsidRPr="002912DB">
        <w:rPr>
          <w:rFonts w:ascii="游ゴシック Medium" w:eastAsia="游ゴシック Medium" w:hAnsi="游ゴシック Medium" w:hint="eastAsia"/>
          <w:b/>
          <w:color w:val="auto"/>
          <w:sz w:val="22"/>
          <w:szCs w:val="22"/>
        </w:rPr>
        <w:lastRenderedPageBreak/>
        <w:t>（２）実験植物系統基盤研究</w:t>
      </w:r>
      <w:r w:rsidR="00616D16" w:rsidRPr="002912DB">
        <w:rPr>
          <w:rFonts w:ascii="游ゴシック Medium" w:eastAsia="游ゴシック Medium" w:hAnsi="游ゴシック Medium" w:hint="eastAsia"/>
          <w:b/>
          <w:color w:val="auto"/>
          <w:sz w:val="22"/>
          <w:szCs w:val="22"/>
        </w:rPr>
        <w:t>グループ</w:t>
      </w:r>
      <w:r w:rsidRPr="002912DB">
        <w:rPr>
          <w:rFonts w:ascii="游ゴシック Medium" w:eastAsia="游ゴシック Medium" w:hAnsi="游ゴシック Medium" w:hint="eastAsia"/>
          <w:b/>
          <w:color w:val="auto"/>
          <w:sz w:val="22"/>
          <w:szCs w:val="22"/>
        </w:rPr>
        <w:t>【</w:t>
      </w:r>
      <w:r w:rsidR="00616D16" w:rsidRPr="002912DB">
        <w:rPr>
          <w:rFonts w:ascii="游ゴシック Medium" w:eastAsia="游ゴシック Medium" w:hAnsi="游ゴシック Medium" w:hint="eastAsia"/>
          <w:b/>
          <w:color w:val="auto"/>
          <w:sz w:val="22"/>
          <w:szCs w:val="22"/>
        </w:rPr>
        <w:t>研究グループ</w:t>
      </w:r>
      <w:r w:rsidRPr="002912DB">
        <w:rPr>
          <w:rFonts w:ascii="游ゴシック Medium" w:eastAsia="游ゴシック Medium" w:hAnsi="游ゴシック Medium" w:hint="eastAsia"/>
          <w:b/>
          <w:color w:val="auto"/>
          <w:sz w:val="22"/>
          <w:szCs w:val="22"/>
        </w:rPr>
        <w:t>長：</w:t>
      </w:r>
      <w:r w:rsidR="008E2806" w:rsidRPr="002912DB">
        <w:rPr>
          <w:rFonts w:ascii="游ゴシック Medium" w:eastAsia="游ゴシック Medium" w:hAnsi="游ゴシック Medium" w:hint="eastAsia"/>
          <w:b/>
          <w:color w:val="auto"/>
          <w:sz w:val="22"/>
          <w:szCs w:val="22"/>
        </w:rPr>
        <w:t>有泉　亨</w:t>
      </w:r>
      <w:r w:rsidRPr="002912DB">
        <w:rPr>
          <w:rFonts w:ascii="游ゴシック Medium" w:eastAsia="游ゴシック Medium" w:hAnsi="游ゴシック Medium" w:hint="eastAsia"/>
          <w:b/>
          <w:color w:val="auto"/>
          <w:sz w:val="22"/>
          <w:szCs w:val="22"/>
        </w:rPr>
        <w:t>】</w:t>
      </w:r>
    </w:p>
    <w:p w14:paraId="3C7C8F3F" w14:textId="5DFC4E50" w:rsidR="00616D16" w:rsidRPr="002912DB" w:rsidRDefault="00C87176"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616D16" w:rsidRPr="002912DB">
        <w:rPr>
          <w:rFonts w:ascii="游ゴシック Medium" w:eastAsia="游ゴシック Medium" w:hAnsi="游ゴシック Medium" w:hint="eastAsia"/>
          <w:color w:val="auto"/>
          <w:sz w:val="21"/>
          <w:szCs w:val="21"/>
        </w:rPr>
        <w:t>本</w:t>
      </w:r>
      <w:r w:rsidR="00547721" w:rsidRPr="002912DB">
        <w:rPr>
          <w:rFonts w:ascii="游ゴシック Medium" w:eastAsia="游ゴシック Medium" w:hAnsi="游ゴシック Medium" w:hint="eastAsia"/>
          <w:color w:val="auto"/>
          <w:sz w:val="21"/>
          <w:szCs w:val="21"/>
        </w:rPr>
        <w:t>研究</w:t>
      </w:r>
      <w:r w:rsidR="00616D16" w:rsidRPr="002912DB">
        <w:rPr>
          <w:rFonts w:ascii="游ゴシック Medium" w:eastAsia="游ゴシック Medium" w:hAnsi="游ゴシック Medium" w:hint="eastAsia"/>
          <w:color w:val="auto"/>
          <w:sz w:val="21"/>
          <w:szCs w:val="21"/>
        </w:rPr>
        <w:t>グループ</w:t>
      </w:r>
      <w:r w:rsidR="00547721" w:rsidRPr="002912DB">
        <w:rPr>
          <w:rFonts w:ascii="游ゴシック Medium" w:eastAsia="游ゴシック Medium" w:hAnsi="游ゴシック Medium" w:hint="eastAsia"/>
          <w:color w:val="auto"/>
          <w:sz w:val="21"/>
          <w:szCs w:val="21"/>
        </w:rPr>
        <w:t>では、トマトなどのモデル作物を対象として、生物遺伝資源の開発、維持、保存</w:t>
      </w:r>
      <w:r w:rsidR="00BE663D">
        <w:rPr>
          <w:rFonts w:ascii="游ゴシック Medium" w:eastAsia="游ゴシック Medium" w:hAnsi="游ゴシック Medium" w:hint="eastAsia"/>
          <w:color w:val="auto"/>
          <w:sz w:val="21"/>
          <w:szCs w:val="21"/>
        </w:rPr>
        <w:t>、ゲノム解析</w:t>
      </w:r>
      <w:r w:rsidR="00547721" w:rsidRPr="002912DB">
        <w:rPr>
          <w:rFonts w:ascii="游ゴシック Medium" w:eastAsia="游ゴシック Medium" w:hAnsi="游ゴシック Medium" w:hint="eastAsia"/>
          <w:color w:val="auto"/>
          <w:sz w:val="21"/>
          <w:szCs w:val="21"/>
        </w:rPr>
        <w:t>といった研究基盤整備およびそれを利用</w:t>
      </w:r>
      <w:r w:rsidR="00940FD8">
        <w:rPr>
          <w:rFonts w:ascii="游ゴシック Medium" w:eastAsia="游ゴシック Medium" w:hAnsi="游ゴシック Medium" w:hint="eastAsia"/>
          <w:color w:val="auto"/>
          <w:sz w:val="21"/>
          <w:szCs w:val="21"/>
        </w:rPr>
        <w:t>した</w:t>
      </w:r>
      <w:r w:rsidR="00CC53A1" w:rsidRPr="002912DB">
        <w:rPr>
          <w:rFonts w:ascii="游ゴシック Medium" w:eastAsia="游ゴシック Medium" w:hAnsi="游ゴシック Medium" w:hint="eastAsia"/>
          <w:color w:val="auto"/>
          <w:sz w:val="21"/>
          <w:szCs w:val="21"/>
        </w:rPr>
        <w:t>研究</w:t>
      </w:r>
      <w:r w:rsidR="00547721" w:rsidRPr="002912DB">
        <w:rPr>
          <w:rFonts w:ascii="游ゴシック Medium" w:eastAsia="游ゴシック Medium" w:hAnsi="游ゴシック Medium" w:hint="eastAsia"/>
          <w:color w:val="auto"/>
          <w:sz w:val="21"/>
          <w:szCs w:val="21"/>
        </w:rPr>
        <w:t>開発を行います。</w:t>
      </w:r>
      <w:r w:rsidR="00616D16" w:rsidRPr="002912DB">
        <w:rPr>
          <w:rFonts w:ascii="游ゴシック Medium" w:eastAsia="游ゴシック Medium" w:hAnsi="游ゴシック Medium" w:hint="eastAsia"/>
          <w:color w:val="auto"/>
          <w:sz w:val="21"/>
          <w:szCs w:val="21"/>
        </w:rPr>
        <w:t>本研究グループでの共同利用・共同研究では、保有しているトマト野生種や栽培品種の</w:t>
      </w:r>
      <w:r w:rsidR="00BE663D">
        <w:rPr>
          <w:rFonts w:ascii="游ゴシック Medium" w:eastAsia="游ゴシック Medium" w:hAnsi="游ゴシック Medium" w:hint="eastAsia"/>
          <w:color w:val="auto"/>
          <w:sz w:val="21"/>
          <w:szCs w:val="21"/>
        </w:rPr>
        <w:t>他</w:t>
      </w:r>
      <w:r w:rsidR="00616D16" w:rsidRPr="002912DB">
        <w:rPr>
          <w:rFonts w:ascii="游ゴシック Medium" w:eastAsia="游ゴシック Medium" w:hAnsi="游ゴシック Medium" w:hint="eastAsia"/>
          <w:color w:val="auto"/>
          <w:sz w:val="21"/>
          <w:szCs w:val="21"/>
        </w:rPr>
        <w:t>、モデル系統マイクロトムの大規模な変異誘発系統を活用していただ</w:t>
      </w:r>
      <w:r w:rsidR="00940FD8">
        <w:rPr>
          <w:rFonts w:ascii="游ゴシック Medium" w:eastAsia="游ゴシック Medium" w:hAnsi="游ゴシック Medium" w:hint="eastAsia"/>
          <w:color w:val="auto"/>
          <w:sz w:val="21"/>
          <w:szCs w:val="21"/>
        </w:rPr>
        <w:t>き、</w:t>
      </w:r>
      <w:r w:rsidR="00940FD8" w:rsidRPr="002912DB">
        <w:rPr>
          <w:rFonts w:ascii="游ゴシック Medium" w:eastAsia="游ゴシック Medium" w:hAnsi="游ゴシック Medium" w:hint="eastAsia"/>
          <w:color w:val="auto"/>
          <w:sz w:val="21"/>
          <w:szCs w:val="21"/>
        </w:rPr>
        <w:t>重要形質（果実</w:t>
      </w:r>
      <w:r w:rsidR="00BE663D">
        <w:rPr>
          <w:rFonts w:ascii="游ゴシック Medium" w:eastAsia="游ゴシック Medium" w:hAnsi="游ゴシック Medium" w:hint="eastAsia"/>
          <w:color w:val="auto"/>
          <w:sz w:val="21"/>
          <w:szCs w:val="21"/>
        </w:rPr>
        <w:t>重</w:t>
      </w:r>
      <w:r w:rsidR="00940FD8" w:rsidRPr="002912DB">
        <w:rPr>
          <w:rFonts w:ascii="游ゴシック Medium" w:eastAsia="游ゴシック Medium" w:hAnsi="游ゴシック Medium" w:hint="eastAsia"/>
          <w:color w:val="auto"/>
          <w:sz w:val="21"/>
          <w:szCs w:val="21"/>
        </w:rPr>
        <w:t>や収量、機能性代謝産物の産生と蓄積、</w:t>
      </w:r>
      <w:r w:rsidR="00BE663D">
        <w:rPr>
          <w:rFonts w:ascii="游ゴシック Medium" w:eastAsia="游ゴシック Medium" w:hAnsi="游ゴシック Medium" w:hint="eastAsia"/>
          <w:color w:val="auto"/>
          <w:sz w:val="21"/>
          <w:szCs w:val="21"/>
        </w:rPr>
        <w:t>環境応答や</w:t>
      </w:r>
      <w:r w:rsidR="00940FD8" w:rsidRPr="002912DB">
        <w:rPr>
          <w:rFonts w:ascii="游ゴシック Medium" w:eastAsia="游ゴシック Medium" w:hAnsi="游ゴシック Medium" w:hint="eastAsia"/>
          <w:color w:val="auto"/>
          <w:sz w:val="21"/>
          <w:szCs w:val="21"/>
        </w:rPr>
        <w:t>病害微生物に対する抵抗性</w:t>
      </w:r>
      <w:r w:rsidR="00940FD8">
        <w:rPr>
          <w:rFonts w:ascii="游ゴシック Medium" w:eastAsia="游ゴシック Medium" w:hAnsi="游ゴシック Medium" w:hint="eastAsia"/>
          <w:color w:val="auto"/>
          <w:sz w:val="21"/>
          <w:szCs w:val="21"/>
        </w:rPr>
        <w:t>、植物ホルモン応答</w:t>
      </w:r>
      <w:r w:rsidR="00940FD8" w:rsidRPr="002912DB">
        <w:rPr>
          <w:rFonts w:ascii="游ゴシック Medium" w:eastAsia="游ゴシック Medium" w:hAnsi="游ゴシック Medium" w:hint="eastAsia"/>
          <w:color w:val="auto"/>
          <w:sz w:val="21"/>
          <w:szCs w:val="21"/>
        </w:rPr>
        <w:t>など）</w:t>
      </w:r>
      <w:r w:rsidR="00CC480D">
        <w:rPr>
          <w:rFonts w:ascii="游ゴシック Medium" w:eastAsia="游ゴシック Medium" w:hAnsi="游ゴシック Medium" w:hint="eastAsia"/>
          <w:color w:val="auto"/>
          <w:sz w:val="21"/>
          <w:szCs w:val="21"/>
        </w:rPr>
        <w:t>改良の研究や形質</w:t>
      </w:r>
      <w:r w:rsidR="00940FD8">
        <w:rPr>
          <w:rFonts w:ascii="游ゴシック Medium" w:eastAsia="游ゴシック Medium" w:hAnsi="游ゴシック Medium" w:hint="eastAsia"/>
          <w:color w:val="auto"/>
          <w:sz w:val="21"/>
          <w:szCs w:val="21"/>
        </w:rPr>
        <w:t>改良に向けた新技術開発</w:t>
      </w:r>
      <w:r w:rsidR="009273FF">
        <w:rPr>
          <w:rFonts w:ascii="游ゴシック Medium" w:eastAsia="游ゴシック Medium" w:hAnsi="游ゴシック Medium" w:hint="eastAsia"/>
          <w:color w:val="auto"/>
          <w:sz w:val="21"/>
          <w:szCs w:val="21"/>
        </w:rPr>
        <w:t>あるいは</w:t>
      </w:r>
      <w:r w:rsidR="00DF2277">
        <w:rPr>
          <w:rFonts w:ascii="游ゴシック Medium" w:eastAsia="游ゴシック Medium" w:hAnsi="游ゴシック Medium" w:hint="eastAsia"/>
          <w:color w:val="auto"/>
          <w:sz w:val="21"/>
          <w:szCs w:val="21"/>
        </w:rPr>
        <w:t>ゲノム解析</w:t>
      </w:r>
      <w:r w:rsidR="00383545">
        <w:rPr>
          <w:rFonts w:ascii="游ゴシック Medium" w:eastAsia="游ゴシック Medium" w:hAnsi="游ゴシック Medium" w:hint="eastAsia"/>
          <w:color w:val="auto"/>
          <w:sz w:val="21"/>
          <w:szCs w:val="21"/>
        </w:rPr>
        <w:t>研究</w:t>
      </w:r>
      <w:r w:rsidR="00940FD8" w:rsidRPr="002912DB">
        <w:rPr>
          <w:rFonts w:ascii="游ゴシック Medium" w:eastAsia="游ゴシック Medium" w:hAnsi="游ゴシック Medium" w:hint="eastAsia"/>
          <w:color w:val="auto"/>
          <w:sz w:val="21"/>
          <w:szCs w:val="21"/>
        </w:rPr>
        <w:t>に取り組んで</w:t>
      </w:r>
      <w:r w:rsidR="00940FD8">
        <w:rPr>
          <w:rFonts w:ascii="游ゴシック Medium" w:eastAsia="游ゴシック Medium" w:hAnsi="游ゴシック Medium" w:hint="eastAsia"/>
          <w:color w:val="auto"/>
          <w:sz w:val="21"/>
          <w:szCs w:val="21"/>
        </w:rPr>
        <w:t>いただきます。このグループではマイクロトム</w:t>
      </w:r>
      <w:r w:rsidR="00753EF3">
        <w:rPr>
          <w:rFonts w:ascii="游ゴシック Medium" w:eastAsia="游ゴシック Medium" w:hAnsi="游ゴシック Medium" w:hint="eastAsia"/>
          <w:color w:val="auto"/>
          <w:sz w:val="21"/>
          <w:szCs w:val="21"/>
        </w:rPr>
        <w:t>を含むトマト</w:t>
      </w:r>
      <w:r w:rsidR="00940FD8">
        <w:rPr>
          <w:rFonts w:ascii="游ゴシック Medium" w:eastAsia="游ゴシック Medium" w:hAnsi="游ゴシック Medium" w:hint="eastAsia"/>
          <w:color w:val="auto"/>
          <w:sz w:val="21"/>
          <w:szCs w:val="21"/>
        </w:rPr>
        <w:t>の組換え</w:t>
      </w:r>
      <w:r w:rsidR="00BE663D">
        <w:rPr>
          <w:rFonts w:ascii="游ゴシック Medium" w:eastAsia="游ゴシック Medium" w:hAnsi="游ゴシック Medium" w:hint="eastAsia"/>
          <w:color w:val="auto"/>
          <w:sz w:val="21"/>
          <w:szCs w:val="21"/>
        </w:rPr>
        <w:t>体作出、並びに</w:t>
      </w:r>
      <w:r w:rsidR="00940FD8">
        <w:rPr>
          <w:rFonts w:ascii="游ゴシック Medium" w:eastAsia="游ゴシック Medium" w:hAnsi="游ゴシック Medium" w:hint="eastAsia"/>
          <w:color w:val="auto"/>
          <w:sz w:val="21"/>
          <w:szCs w:val="21"/>
        </w:rPr>
        <w:t>ゲノム編集系統の作出支援</w:t>
      </w:r>
      <w:r w:rsidR="009273FF">
        <w:rPr>
          <w:rFonts w:ascii="游ゴシック Medium" w:eastAsia="游ゴシック Medium" w:hAnsi="游ゴシック Medium" w:hint="eastAsia"/>
          <w:color w:val="auto"/>
          <w:sz w:val="21"/>
          <w:szCs w:val="21"/>
        </w:rPr>
        <w:t>も</w:t>
      </w:r>
      <w:r w:rsidR="00940FD8">
        <w:rPr>
          <w:rFonts w:ascii="游ゴシック Medium" w:eastAsia="游ゴシック Medium" w:hAnsi="游ゴシック Medium" w:hint="eastAsia"/>
          <w:color w:val="auto"/>
          <w:sz w:val="21"/>
          <w:szCs w:val="21"/>
        </w:rPr>
        <w:t>実施します</w:t>
      </w:r>
      <w:r w:rsidR="00616D16" w:rsidRPr="002912DB">
        <w:rPr>
          <w:rFonts w:ascii="游ゴシック Medium" w:eastAsia="游ゴシック Medium" w:hAnsi="游ゴシック Medium" w:hint="eastAsia"/>
          <w:color w:val="auto"/>
          <w:sz w:val="21"/>
          <w:szCs w:val="21"/>
        </w:rPr>
        <w:t>。</w:t>
      </w:r>
    </w:p>
    <w:p w14:paraId="52AAC882" w14:textId="7CDB162A" w:rsidR="00623E05" w:rsidRPr="002912DB" w:rsidRDefault="00623E05" w:rsidP="00545FBC">
      <w:pPr>
        <w:pStyle w:val="Default"/>
        <w:jc w:val="both"/>
        <w:rPr>
          <w:rFonts w:ascii="游ゴシック Medium" w:eastAsia="游ゴシック Medium" w:hAnsi="游ゴシック Medium"/>
          <w:color w:val="auto"/>
          <w:sz w:val="21"/>
          <w:szCs w:val="21"/>
        </w:rPr>
      </w:pPr>
    </w:p>
    <w:p w14:paraId="7BEE3B85" w14:textId="4F28630B" w:rsidR="00623E05" w:rsidRPr="002912DB" w:rsidRDefault="00623E05"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（具体的な共同利用・共同研究事例）</w:t>
      </w:r>
    </w:p>
    <w:p w14:paraId="50447504" w14:textId="757C54BF" w:rsidR="00CC186E" w:rsidRDefault="0016352A" w:rsidP="00CC186E">
      <w:pPr>
        <w:pStyle w:val="Default"/>
        <w:numPr>
          <w:ilvl w:val="0"/>
          <w:numId w:val="5"/>
        </w:numPr>
        <w:jc w:val="both"/>
        <w:rPr>
          <w:rFonts w:ascii="游ゴシック Medium" w:eastAsia="游ゴシック Medium" w:hAnsi="游ゴシック Medium"/>
          <w:color w:val="auto"/>
          <w:sz w:val="21"/>
          <w:szCs w:val="21"/>
        </w:rPr>
      </w:pPr>
      <w:r>
        <w:rPr>
          <w:rFonts w:ascii="游ゴシック Medium" w:eastAsia="游ゴシック Medium" w:hAnsi="游ゴシック Medium" w:hint="eastAsia"/>
          <w:color w:val="auto"/>
          <w:sz w:val="21"/>
          <w:szCs w:val="21"/>
        </w:rPr>
        <w:t>マイクロトム変異体を活用したゲノミクス・分子遺伝学的研究</w:t>
      </w:r>
    </w:p>
    <w:p w14:paraId="3DCC2277" w14:textId="32AB7BEE" w:rsidR="00C044FA" w:rsidRPr="002912DB" w:rsidRDefault="00C044FA" w:rsidP="00CC186E">
      <w:pPr>
        <w:pStyle w:val="Default"/>
        <w:numPr>
          <w:ilvl w:val="0"/>
          <w:numId w:val="5"/>
        </w:numPr>
        <w:jc w:val="both"/>
        <w:rPr>
          <w:rFonts w:ascii="游ゴシック Medium" w:eastAsia="游ゴシック Medium" w:hAnsi="游ゴシック Medium"/>
          <w:color w:val="auto"/>
          <w:sz w:val="21"/>
          <w:szCs w:val="21"/>
        </w:rPr>
      </w:pPr>
      <w:r>
        <w:rPr>
          <w:rFonts w:ascii="游ゴシック Medium" w:eastAsia="游ゴシック Medium" w:hAnsi="游ゴシック Medium" w:hint="eastAsia"/>
          <w:color w:val="auto"/>
          <w:sz w:val="21"/>
          <w:szCs w:val="21"/>
        </w:rPr>
        <w:t>逆遺伝学的手法によるマイクロトム変異体の選抜</w:t>
      </w:r>
    </w:p>
    <w:p w14:paraId="4B18713A" w14:textId="74C65538" w:rsidR="00CC186E" w:rsidRPr="002912DB" w:rsidRDefault="001B4225" w:rsidP="00545FBC">
      <w:pPr>
        <w:pStyle w:val="Default"/>
        <w:numPr>
          <w:ilvl w:val="0"/>
          <w:numId w:val="5"/>
        </w:numPr>
        <w:jc w:val="both"/>
        <w:rPr>
          <w:rFonts w:ascii="游ゴシック Medium" w:eastAsia="游ゴシック Medium" w:hAnsi="游ゴシック Medium"/>
          <w:color w:val="auto"/>
          <w:sz w:val="21"/>
          <w:szCs w:val="21"/>
        </w:rPr>
      </w:pPr>
      <w:r>
        <w:rPr>
          <w:rFonts w:ascii="游ゴシック Medium" w:eastAsia="游ゴシック Medium" w:hAnsi="游ゴシック Medium" w:hint="eastAsia"/>
          <w:color w:val="auto"/>
          <w:sz w:val="21"/>
          <w:szCs w:val="21"/>
        </w:rPr>
        <w:t>マイクロトムを含む</w:t>
      </w:r>
      <w:r w:rsidR="0016352A">
        <w:rPr>
          <w:rFonts w:ascii="游ゴシック Medium" w:eastAsia="游ゴシック Medium" w:hAnsi="游ゴシック Medium" w:hint="eastAsia"/>
          <w:color w:val="auto"/>
          <w:sz w:val="21"/>
          <w:szCs w:val="21"/>
        </w:rPr>
        <w:t>トマトバイオリソースを活用した組換え体・ゲノム編集系統の作出</w:t>
      </w:r>
    </w:p>
    <w:p w14:paraId="2CC07B58" w14:textId="2A0252ED" w:rsidR="00547721" w:rsidRPr="002912DB" w:rsidRDefault="00547721" w:rsidP="00545FBC">
      <w:pPr>
        <w:pStyle w:val="Default"/>
        <w:numPr>
          <w:ilvl w:val="0"/>
          <w:numId w:val="5"/>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モデル作物の新規リソースの</w:t>
      </w:r>
      <w:r w:rsidR="008D1FEF">
        <w:rPr>
          <w:rFonts w:ascii="游ゴシック Medium" w:eastAsia="游ゴシック Medium" w:hAnsi="游ゴシック Medium" w:hint="eastAsia"/>
          <w:color w:val="auto"/>
          <w:sz w:val="21"/>
          <w:szCs w:val="21"/>
        </w:rPr>
        <w:t>研究基盤整備</w:t>
      </w:r>
    </w:p>
    <w:p w14:paraId="44F36329" w14:textId="77777777" w:rsidR="00CC7DBA" w:rsidRPr="006A724F" w:rsidRDefault="00CC7DBA" w:rsidP="00545FBC">
      <w:pPr>
        <w:pStyle w:val="Default"/>
        <w:jc w:val="both"/>
        <w:rPr>
          <w:rFonts w:ascii="游ゴシック Medium" w:eastAsia="游ゴシック Medium" w:hAnsi="游ゴシック Medium"/>
          <w:color w:val="auto"/>
          <w:sz w:val="22"/>
          <w:szCs w:val="22"/>
        </w:rPr>
      </w:pPr>
    </w:p>
    <w:p w14:paraId="051D99EF" w14:textId="40EFFBD4" w:rsidR="00547721" w:rsidRPr="002912DB" w:rsidRDefault="00547721" w:rsidP="00545FBC">
      <w:pPr>
        <w:pStyle w:val="Default"/>
        <w:jc w:val="both"/>
        <w:rPr>
          <w:rFonts w:ascii="游ゴシック Medium" w:eastAsia="游ゴシック Medium" w:hAnsi="游ゴシック Medium"/>
          <w:b/>
          <w:color w:val="auto"/>
          <w:sz w:val="22"/>
          <w:szCs w:val="22"/>
        </w:rPr>
      </w:pPr>
      <w:r w:rsidRPr="002912DB">
        <w:rPr>
          <w:rFonts w:ascii="游ゴシック Medium" w:eastAsia="游ゴシック Medium" w:hAnsi="游ゴシック Medium" w:hint="eastAsia"/>
          <w:b/>
          <w:color w:val="auto"/>
          <w:sz w:val="22"/>
          <w:szCs w:val="22"/>
        </w:rPr>
        <w:t>（３）</w:t>
      </w:r>
      <w:r w:rsidR="008E2806" w:rsidRPr="002912DB">
        <w:rPr>
          <w:rFonts w:ascii="游ゴシック Medium" w:eastAsia="游ゴシック Medium" w:hAnsi="游ゴシック Medium" w:hint="eastAsia"/>
          <w:b/>
          <w:color w:val="auto"/>
          <w:sz w:val="22"/>
          <w:szCs w:val="22"/>
        </w:rPr>
        <w:t>ゲノム編集・</w:t>
      </w:r>
      <w:r w:rsidRPr="002912DB">
        <w:rPr>
          <w:rFonts w:ascii="游ゴシック Medium" w:eastAsia="游ゴシック Medium" w:hAnsi="游ゴシック Medium" w:hint="eastAsia"/>
          <w:b/>
          <w:color w:val="auto"/>
          <w:sz w:val="22"/>
          <w:szCs w:val="22"/>
        </w:rPr>
        <w:t>形質転換技術利用研究</w:t>
      </w:r>
      <w:r w:rsidR="00623E05" w:rsidRPr="002912DB">
        <w:rPr>
          <w:rFonts w:ascii="游ゴシック Medium" w:eastAsia="游ゴシック Medium" w:hAnsi="游ゴシック Medium" w:hint="eastAsia"/>
          <w:b/>
          <w:color w:val="auto"/>
          <w:sz w:val="22"/>
          <w:szCs w:val="22"/>
        </w:rPr>
        <w:t>グループ【研究グループ</w:t>
      </w:r>
      <w:r w:rsidRPr="002912DB">
        <w:rPr>
          <w:rFonts w:ascii="游ゴシック Medium" w:eastAsia="游ゴシック Medium" w:hAnsi="游ゴシック Medium" w:hint="eastAsia"/>
          <w:b/>
          <w:color w:val="auto"/>
          <w:sz w:val="22"/>
          <w:szCs w:val="22"/>
        </w:rPr>
        <w:t>長：</w:t>
      </w:r>
      <w:r w:rsidR="009A1F2F" w:rsidRPr="002912DB">
        <w:rPr>
          <w:rFonts w:ascii="游ゴシック Medium" w:eastAsia="游ゴシック Medium" w:hAnsi="游ゴシック Medium" w:hint="eastAsia"/>
          <w:b/>
          <w:color w:val="auto"/>
          <w:sz w:val="22"/>
          <w:szCs w:val="22"/>
        </w:rPr>
        <w:t>松倉</w:t>
      </w:r>
      <w:r w:rsidR="00CD1EBD" w:rsidRPr="002912DB">
        <w:rPr>
          <w:rFonts w:ascii="游ゴシック Medium" w:eastAsia="游ゴシック Medium" w:hAnsi="游ゴシック Medium" w:hint="eastAsia"/>
          <w:b/>
          <w:color w:val="auto"/>
          <w:sz w:val="22"/>
          <w:szCs w:val="22"/>
        </w:rPr>
        <w:t xml:space="preserve"> </w:t>
      </w:r>
      <w:r w:rsidR="009A1F2F" w:rsidRPr="002912DB">
        <w:rPr>
          <w:rFonts w:ascii="游ゴシック Medium" w:eastAsia="游ゴシック Medium" w:hAnsi="游ゴシック Medium" w:hint="eastAsia"/>
          <w:b/>
          <w:color w:val="auto"/>
          <w:sz w:val="22"/>
          <w:szCs w:val="22"/>
        </w:rPr>
        <w:t>千昭</w:t>
      </w:r>
      <w:r w:rsidRPr="002912DB">
        <w:rPr>
          <w:rFonts w:ascii="游ゴシック Medium" w:eastAsia="游ゴシック Medium" w:hAnsi="游ゴシック Medium" w:hint="eastAsia"/>
          <w:b/>
          <w:color w:val="auto"/>
          <w:sz w:val="22"/>
          <w:szCs w:val="22"/>
        </w:rPr>
        <w:t>】</w:t>
      </w:r>
    </w:p>
    <w:p w14:paraId="5BA70BA9" w14:textId="72D8B00E" w:rsidR="00547721" w:rsidRPr="002912DB" w:rsidRDefault="00C87176" w:rsidP="00F76102">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623E05" w:rsidRPr="002912DB">
        <w:rPr>
          <w:rFonts w:ascii="游ゴシック Medium" w:eastAsia="游ゴシック Medium" w:hAnsi="游ゴシック Medium" w:hint="eastAsia"/>
          <w:color w:val="auto"/>
          <w:sz w:val="21"/>
          <w:szCs w:val="21"/>
        </w:rPr>
        <w:t>本研究グループ</w:t>
      </w:r>
      <w:r w:rsidR="00547721" w:rsidRPr="002912DB">
        <w:rPr>
          <w:rFonts w:ascii="游ゴシック Medium" w:eastAsia="游ゴシック Medium" w:hAnsi="游ゴシック Medium" w:hint="eastAsia"/>
          <w:color w:val="auto"/>
          <w:sz w:val="21"/>
          <w:szCs w:val="21"/>
        </w:rPr>
        <w:t>では、新規植物形質転換技術</w:t>
      </w:r>
      <w:r w:rsidR="00F76102" w:rsidRPr="002912DB">
        <w:rPr>
          <w:rFonts w:ascii="游ゴシック Medium" w:eastAsia="游ゴシック Medium" w:hAnsi="游ゴシック Medium" w:hint="eastAsia"/>
          <w:color w:val="auto"/>
          <w:sz w:val="21"/>
          <w:szCs w:val="21"/>
        </w:rPr>
        <w:t>およびゲノム編集技術を含む新しい植物育種技術</w:t>
      </w:r>
      <w:r w:rsidR="00547721" w:rsidRPr="002912DB">
        <w:rPr>
          <w:rFonts w:ascii="游ゴシック Medium" w:eastAsia="游ゴシック Medium" w:hAnsi="游ゴシック Medium" w:hint="eastAsia"/>
          <w:color w:val="auto"/>
          <w:sz w:val="21"/>
          <w:szCs w:val="21"/>
        </w:rPr>
        <w:t>の開発</w:t>
      </w:r>
      <w:r w:rsidR="00F76102" w:rsidRPr="002912DB">
        <w:rPr>
          <w:rFonts w:ascii="游ゴシック Medium" w:eastAsia="游ゴシック Medium" w:hAnsi="游ゴシック Medium" w:hint="eastAsia"/>
          <w:color w:val="auto"/>
          <w:sz w:val="21"/>
          <w:szCs w:val="21"/>
        </w:rPr>
        <w:t>、</w:t>
      </w:r>
      <w:r w:rsidR="00547721" w:rsidRPr="002912DB">
        <w:rPr>
          <w:rFonts w:ascii="游ゴシック Medium" w:eastAsia="游ゴシック Medium" w:hAnsi="游ゴシック Medium" w:hint="eastAsia"/>
          <w:color w:val="auto"/>
          <w:sz w:val="21"/>
          <w:szCs w:val="21"/>
        </w:rPr>
        <w:t>新規機能や高付加価値を有する形質転換植物の開発を中心に研究を行います。具体的には植物・微生物・動物等で単離・同定された各種有用遺伝子を対象に作物等へ導入・発現制御して形質の評価を行います。産業界とも積極的に連携しながら形質転換技術利用の可能性を広げていくことを目指します。</w:t>
      </w:r>
    </w:p>
    <w:p w14:paraId="3277482F" w14:textId="0B5BAADE" w:rsidR="009F4738" w:rsidRPr="002912DB" w:rsidRDefault="00623E05"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本研究グループでの共同利用・共同研究では、様々な植物の遺伝子導入技術</w:t>
      </w:r>
      <w:r w:rsidR="00027EAB" w:rsidRPr="002912DB">
        <w:rPr>
          <w:rFonts w:ascii="游ゴシック Medium" w:eastAsia="游ゴシック Medium" w:hAnsi="游ゴシック Medium" w:hint="eastAsia"/>
          <w:color w:val="auto"/>
          <w:sz w:val="21"/>
          <w:szCs w:val="21"/>
        </w:rPr>
        <w:t>およびゲノム編集技術を含む新しい植物育種技術</w:t>
      </w:r>
      <w:r w:rsidRPr="002912DB">
        <w:rPr>
          <w:rFonts w:ascii="游ゴシック Medium" w:eastAsia="游ゴシック Medium" w:hAnsi="游ゴシック Medium" w:hint="eastAsia"/>
          <w:color w:val="auto"/>
          <w:sz w:val="21"/>
          <w:szCs w:val="21"/>
        </w:rPr>
        <w:t>の開発、遺伝子の発現調節、遺伝子発現レベルの解析、遺伝子組換え体の基本評価試験等に関する技術支援が可能です。</w:t>
      </w:r>
    </w:p>
    <w:p w14:paraId="6D3E74DA" w14:textId="1015C5A9" w:rsidR="00623E05" w:rsidRPr="002912DB" w:rsidRDefault="00623E05" w:rsidP="00545FBC">
      <w:pPr>
        <w:pStyle w:val="Default"/>
        <w:jc w:val="both"/>
        <w:rPr>
          <w:rFonts w:ascii="游ゴシック Medium" w:eastAsia="游ゴシック Medium" w:hAnsi="游ゴシック Medium"/>
          <w:color w:val="auto"/>
          <w:sz w:val="21"/>
          <w:szCs w:val="21"/>
        </w:rPr>
      </w:pPr>
    </w:p>
    <w:p w14:paraId="2E4C9E9D" w14:textId="75D69D47" w:rsidR="00623E05" w:rsidRPr="002912DB" w:rsidRDefault="00623E05"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（具体的な共同利用・共同研究事例）</w:t>
      </w:r>
    </w:p>
    <w:p w14:paraId="247B6CAC" w14:textId="77777777" w:rsidR="00CC186E" w:rsidRPr="002912DB" w:rsidRDefault="00547721" w:rsidP="00CC186E">
      <w:pPr>
        <w:pStyle w:val="Default"/>
        <w:numPr>
          <w:ilvl w:val="0"/>
          <w:numId w:val="6"/>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植物への効率的・効果的な遺伝子導入技術・発現制御技術の開発</w:t>
      </w:r>
    </w:p>
    <w:p w14:paraId="0ECFF3AE" w14:textId="6704C229" w:rsidR="00F76102" w:rsidRPr="002912DB" w:rsidRDefault="005F66DE" w:rsidP="00CC186E">
      <w:pPr>
        <w:pStyle w:val="Default"/>
        <w:numPr>
          <w:ilvl w:val="0"/>
          <w:numId w:val="6"/>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ゲノム編集技術を含む新しい植物育種技術の開発</w:t>
      </w:r>
    </w:p>
    <w:p w14:paraId="45DDBA38" w14:textId="77777777" w:rsidR="00CC186E" w:rsidRPr="002912DB" w:rsidRDefault="009F4738" w:rsidP="00545FBC">
      <w:pPr>
        <w:pStyle w:val="Default"/>
        <w:numPr>
          <w:ilvl w:val="0"/>
          <w:numId w:val="6"/>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有用物質を蓄積する作物新品種の作出と安全性・特性評価</w:t>
      </w:r>
    </w:p>
    <w:p w14:paraId="00B4D468" w14:textId="2BE68735" w:rsidR="009F4738" w:rsidRPr="002912DB" w:rsidRDefault="009F4738" w:rsidP="00545FBC">
      <w:pPr>
        <w:pStyle w:val="Default"/>
        <w:numPr>
          <w:ilvl w:val="0"/>
          <w:numId w:val="6"/>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収量性、耐病性、栽培・加工適性等に関連した高付加価値形質を有する作物新品種の作出</w:t>
      </w:r>
    </w:p>
    <w:p w14:paraId="7D9353B6" w14:textId="7FA2A8C4" w:rsidR="0034753C" w:rsidRDefault="0034753C" w:rsidP="00545FBC">
      <w:pPr>
        <w:pStyle w:val="Default"/>
        <w:jc w:val="both"/>
        <w:rPr>
          <w:rFonts w:ascii="游ゴシック Medium" w:eastAsia="游ゴシック Medium" w:hAnsi="游ゴシック Medium"/>
          <w:color w:val="auto"/>
          <w:sz w:val="22"/>
          <w:szCs w:val="22"/>
        </w:rPr>
      </w:pPr>
    </w:p>
    <w:p w14:paraId="1E3171BF" w14:textId="77777777" w:rsidR="006A724F" w:rsidRPr="002912DB" w:rsidRDefault="006A724F" w:rsidP="00545FBC">
      <w:pPr>
        <w:pStyle w:val="Default"/>
        <w:jc w:val="both"/>
        <w:rPr>
          <w:rFonts w:ascii="游ゴシック Medium" w:eastAsia="游ゴシック Medium" w:hAnsi="游ゴシック Medium"/>
          <w:color w:val="auto"/>
          <w:sz w:val="22"/>
          <w:szCs w:val="22"/>
        </w:rPr>
      </w:pPr>
    </w:p>
    <w:p w14:paraId="5DED82C1" w14:textId="792EDE98" w:rsidR="00547721" w:rsidRPr="002912DB" w:rsidRDefault="00547721" w:rsidP="00545FBC">
      <w:pPr>
        <w:pStyle w:val="Default"/>
        <w:jc w:val="both"/>
        <w:rPr>
          <w:rFonts w:ascii="游ゴシック Medium" w:eastAsia="游ゴシック Medium" w:hAnsi="游ゴシック Medium"/>
          <w:b/>
          <w:color w:val="auto"/>
          <w:sz w:val="22"/>
          <w:szCs w:val="22"/>
        </w:rPr>
      </w:pPr>
      <w:r w:rsidRPr="002912DB">
        <w:rPr>
          <w:rFonts w:ascii="游ゴシック Medium" w:eastAsia="游ゴシック Medium" w:hAnsi="游ゴシック Medium" w:hint="eastAsia"/>
          <w:b/>
          <w:color w:val="auto"/>
          <w:sz w:val="22"/>
          <w:szCs w:val="22"/>
        </w:rPr>
        <w:lastRenderedPageBreak/>
        <w:t>（４）</w:t>
      </w:r>
      <w:r w:rsidR="008E2806" w:rsidRPr="002912DB">
        <w:rPr>
          <w:rFonts w:ascii="游ゴシック Medium" w:eastAsia="游ゴシック Medium" w:hAnsi="游ゴシック Medium" w:hint="eastAsia"/>
          <w:b/>
          <w:color w:val="auto"/>
          <w:sz w:val="22"/>
          <w:szCs w:val="22"/>
        </w:rPr>
        <w:t>生物多様性</w:t>
      </w:r>
      <w:r w:rsidR="007D4A86">
        <w:rPr>
          <w:rFonts w:ascii="游ゴシック Medium" w:eastAsia="游ゴシック Medium" w:hAnsi="游ゴシック Medium" w:hint="eastAsia"/>
          <w:b/>
          <w:color w:val="auto"/>
          <w:sz w:val="22"/>
          <w:szCs w:val="22"/>
        </w:rPr>
        <w:t>影響</w:t>
      </w:r>
      <w:r w:rsidR="00C11EA1">
        <w:rPr>
          <w:rFonts w:ascii="游ゴシック Medium" w:eastAsia="游ゴシック Medium" w:hAnsi="游ゴシック Medium" w:hint="eastAsia"/>
          <w:b/>
          <w:color w:val="auto"/>
          <w:sz w:val="22"/>
          <w:szCs w:val="22"/>
        </w:rPr>
        <w:t>評価</w:t>
      </w:r>
      <w:r w:rsidR="007D4A86">
        <w:rPr>
          <w:rFonts w:ascii="游ゴシック Medium" w:eastAsia="游ゴシック Medium" w:hAnsi="游ゴシック Medium" w:hint="eastAsia"/>
          <w:b/>
          <w:color w:val="auto"/>
          <w:sz w:val="22"/>
          <w:szCs w:val="22"/>
        </w:rPr>
        <w:t>・</w:t>
      </w:r>
      <w:r w:rsidR="008E2806" w:rsidRPr="002912DB">
        <w:rPr>
          <w:rFonts w:ascii="游ゴシック Medium" w:eastAsia="游ゴシック Medium" w:hAnsi="游ゴシック Medium" w:hint="eastAsia"/>
          <w:b/>
          <w:color w:val="auto"/>
          <w:sz w:val="22"/>
          <w:szCs w:val="22"/>
        </w:rPr>
        <w:t>リスク</w:t>
      </w:r>
      <w:r w:rsidR="007D4A86">
        <w:rPr>
          <w:rFonts w:ascii="游ゴシック Medium" w:eastAsia="游ゴシック Medium" w:hAnsi="游ゴシック Medium" w:hint="eastAsia"/>
          <w:b/>
          <w:color w:val="auto"/>
          <w:sz w:val="22"/>
          <w:szCs w:val="22"/>
        </w:rPr>
        <w:t>管理研究</w:t>
      </w:r>
      <w:r w:rsidR="004B09C7" w:rsidRPr="002912DB">
        <w:rPr>
          <w:rFonts w:ascii="游ゴシック Medium" w:eastAsia="游ゴシック Medium" w:hAnsi="游ゴシック Medium" w:hint="eastAsia"/>
          <w:b/>
          <w:color w:val="auto"/>
          <w:sz w:val="22"/>
          <w:szCs w:val="22"/>
        </w:rPr>
        <w:t>グループ【研究グループ</w:t>
      </w:r>
      <w:r w:rsidRPr="002912DB">
        <w:rPr>
          <w:rFonts w:ascii="游ゴシック Medium" w:eastAsia="游ゴシック Medium" w:hAnsi="游ゴシック Medium" w:hint="eastAsia"/>
          <w:b/>
          <w:color w:val="auto"/>
          <w:sz w:val="22"/>
          <w:szCs w:val="22"/>
        </w:rPr>
        <w:t>長：</w:t>
      </w:r>
      <w:r w:rsidR="009A1F2F" w:rsidRPr="002912DB">
        <w:rPr>
          <w:rFonts w:ascii="游ゴシック Medium" w:eastAsia="游ゴシック Medium" w:hAnsi="游ゴシック Medium" w:hint="eastAsia"/>
          <w:b/>
          <w:color w:val="auto"/>
          <w:sz w:val="22"/>
          <w:szCs w:val="22"/>
        </w:rPr>
        <w:t>菊池</w:t>
      </w:r>
      <w:r w:rsidR="00CD1EBD" w:rsidRPr="002912DB">
        <w:rPr>
          <w:rFonts w:ascii="游ゴシック Medium" w:eastAsia="游ゴシック Medium" w:hAnsi="游ゴシック Medium"/>
          <w:b/>
          <w:color w:val="auto"/>
          <w:sz w:val="22"/>
          <w:szCs w:val="22"/>
        </w:rPr>
        <w:t xml:space="preserve"> </w:t>
      </w:r>
      <w:r w:rsidR="009A1F2F" w:rsidRPr="002912DB">
        <w:rPr>
          <w:rFonts w:ascii="游ゴシック Medium" w:eastAsia="游ゴシック Medium" w:hAnsi="游ゴシック Medium" w:hint="eastAsia"/>
          <w:b/>
          <w:color w:val="auto"/>
          <w:sz w:val="22"/>
          <w:szCs w:val="22"/>
        </w:rPr>
        <w:t>彰</w:t>
      </w:r>
      <w:r w:rsidRPr="002912DB">
        <w:rPr>
          <w:rFonts w:ascii="游ゴシック Medium" w:eastAsia="游ゴシック Medium" w:hAnsi="游ゴシック Medium" w:hint="eastAsia"/>
          <w:b/>
          <w:color w:val="auto"/>
          <w:sz w:val="22"/>
          <w:szCs w:val="22"/>
        </w:rPr>
        <w:t>】</w:t>
      </w:r>
    </w:p>
    <w:p w14:paraId="7BBE1707" w14:textId="70A6A57E" w:rsidR="00547721" w:rsidRPr="002912DB" w:rsidRDefault="00C87176"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4B09C7" w:rsidRPr="002912DB">
        <w:rPr>
          <w:rFonts w:ascii="游ゴシック Medium" w:eastAsia="游ゴシック Medium" w:hAnsi="游ゴシック Medium" w:hint="eastAsia"/>
          <w:color w:val="auto"/>
          <w:sz w:val="21"/>
          <w:szCs w:val="21"/>
        </w:rPr>
        <w:t>本研究グループ</w:t>
      </w:r>
      <w:r w:rsidR="00547721" w:rsidRPr="002912DB">
        <w:rPr>
          <w:rFonts w:ascii="游ゴシック Medium" w:eastAsia="游ゴシック Medium" w:hAnsi="游ゴシック Medium" w:hint="eastAsia"/>
          <w:color w:val="auto"/>
          <w:sz w:val="21"/>
          <w:szCs w:val="21"/>
        </w:rPr>
        <w:t>では、</w:t>
      </w:r>
      <w:r w:rsidR="005F66DE" w:rsidRPr="002912DB">
        <w:rPr>
          <w:rFonts w:ascii="游ゴシック Medium" w:eastAsia="游ゴシック Medium" w:hAnsi="游ゴシック Medium" w:hint="eastAsia"/>
          <w:color w:val="auto"/>
          <w:sz w:val="21"/>
          <w:szCs w:val="21"/>
        </w:rPr>
        <w:t>形質転換技術を含むバイオテクノロジー由来植物・農作物の野外利用において必須であるリスク評価を特定網室や隔離ほ場で行います。また生物多様性影響評価についてバイオテクノロジー由来植物の評価技術および管理技術に必要な科学的知見の基盤集積を課題としています。</w:t>
      </w:r>
      <w:r w:rsidR="003E6AB8" w:rsidRPr="002912DB">
        <w:rPr>
          <w:rFonts w:ascii="游ゴシック Medium" w:eastAsia="游ゴシック Medium" w:hAnsi="游ゴシック Medium" w:hint="eastAsia"/>
          <w:color w:val="auto"/>
          <w:sz w:val="21"/>
          <w:szCs w:val="21"/>
        </w:rPr>
        <w:t>バイオテクノロジー由来</w:t>
      </w:r>
      <w:r w:rsidR="00547721" w:rsidRPr="002912DB">
        <w:rPr>
          <w:rFonts w:ascii="游ゴシック Medium" w:eastAsia="游ゴシック Medium" w:hAnsi="游ゴシック Medium" w:hint="eastAsia"/>
          <w:color w:val="auto"/>
          <w:sz w:val="21"/>
          <w:szCs w:val="21"/>
        </w:rPr>
        <w:t>植物の特性に応じた生物多様性影響評価手法の応用</w:t>
      </w:r>
      <w:r w:rsidR="005F66DE" w:rsidRPr="002912DB">
        <w:rPr>
          <w:rFonts w:ascii="游ゴシック Medium" w:eastAsia="游ゴシック Medium" w:hAnsi="游ゴシック Medium" w:hint="eastAsia"/>
          <w:color w:val="auto"/>
          <w:sz w:val="21"/>
          <w:szCs w:val="21"/>
        </w:rPr>
        <w:t>に</w:t>
      </w:r>
      <w:r w:rsidR="00547721" w:rsidRPr="002912DB">
        <w:rPr>
          <w:rFonts w:ascii="游ゴシック Medium" w:eastAsia="游ゴシック Medium" w:hAnsi="游ゴシック Medium" w:hint="eastAsia"/>
          <w:color w:val="auto"/>
          <w:sz w:val="21"/>
          <w:szCs w:val="21"/>
        </w:rPr>
        <w:t>ついても検討を加え、永年性である樹木や栄養体繁殖の草本植物について、それらの性質に応じた</w:t>
      </w:r>
      <w:r w:rsidR="003E6AB8" w:rsidRPr="002912DB">
        <w:rPr>
          <w:rFonts w:ascii="游ゴシック Medium" w:eastAsia="游ゴシック Medium" w:hAnsi="游ゴシック Medium" w:hint="eastAsia"/>
          <w:color w:val="auto"/>
          <w:sz w:val="21"/>
          <w:szCs w:val="21"/>
        </w:rPr>
        <w:t>バイオテクノロジー由来</w:t>
      </w:r>
      <w:r w:rsidR="00547721" w:rsidRPr="002912DB">
        <w:rPr>
          <w:rFonts w:ascii="游ゴシック Medium" w:eastAsia="游ゴシック Medium" w:hAnsi="游ゴシック Medium" w:hint="eastAsia"/>
          <w:color w:val="auto"/>
          <w:sz w:val="21"/>
          <w:szCs w:val="21"/>
        </w:rPr>
        <w:t>植物の栽培・管理体系整備を行って行きます。また、管理にかかわり、個別の</w:t>
      </w:r>
      <w:r w:rsidR="003E6AB8" w:rsidRPr="002912DB">
        <w:rPr>
          <w:rFonts w:ascii="游ゴシック Medium" w:eastAsia="游ゴシック Medium" w:hAnsi="游ゴシック Medium" w:hint="eastAsia"/>
          <w:color w:val="auto"/>
          <w:sz w:val="21"/>
          <w:szCs w:val="21"/>
        </w:rPr>
        <w:t>バイオテクノロジー由来</w:t>
      </w:r>
      <w:r w:rsidR="00547721" w:rsidRPr="002912DB">
        <w:rPr>
          <w:rFonts w:ascii="游ゴシック Medium" w:eastAsia="游ゴシック Medium" w:hAnsi="游ゴシック Medium" w:hint="eastAsia"/>
          <w:color w:val="auto"/>
          <w:sz w:val="21"/>
          <w:szCs w:val="21"/>
        </w:rPr>
        <w:t>植物について安全性研究を実施し、事例構築を進めます。</w:t>
      </w:r>
    </w:p>
    <w:p w14:paraId="3EE1829B" w14:textId="2C5717AB" w:rsidR="005F66DE" w:rsidRPr="002912DB" w:rsidRDefault="004B09C7" w:rsidP="005F66DE">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本研究グループでの共同利用・共同研究では、特定網室での個別形質の集中評価、個別の生物多様性影響評価技法と応用、第一種使用規定承認申請等に向けた総合評価および文書の作成、隔離ほ場での総合的生物多様性影響評価および管理等の様々なノウハウや実施の技術支援が可能です。</w:t>
      </w:r>
      <w:r w:rsidR="005F66DE" w:rsidRPr="002912DB">
        <w:rPr>
          <w:rFonts w:ascii="游ゴシック Medium" w:eastAsia="游ゴシック Medium" w:hAnsi="游ゴシック Medium" w:hint="eastAsia"/>
          <w:color w:val="auto"/>
          <w:sz w:val="21"/>
          <w:szCs w:val="21"/>
        </w:rPr>
        <w:t>またバイオテクノロジー由来植物開発時に留意すべき拡散リスクに関する情報、バイオテクノロジー由来植物の野外利用におけるリスク評価に関する情報提供が可能です。</w:t>
      </w:r>
    </w:p>
    <w:p w14:paraId="3A29E580" w14:textId="627F635D" w:rsidR="004B09C7" w:rsidRPr="002912DB" w:rsidRDefault="004B09C7" w:rsidP="00545FBC">
      <w:pPr>
        <w:pStyle w:val="Default"/>
        <w:jc w:val="both"/>
        <w:rPr>
          <w:rFonts w:ascii="游ゴシック Medium" w:eastAsia="游ゴシック Medium" w:hAnsi="游ゴシック Medium"/>
          <w:color w:val="auto"/>
          <w:sz w:val="21"/>
          <w:szCs w:val="21"/>
        </w:rPr>
      </w:pPr>
    </w:p>
    <w:p w14:paraId="4C13E1F8" w14:textId="5362E6D8" w:rsidR="004B09C7" w:rsidRPr="002912DB" w:rsidRDefault="004B09C7"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（具体的な共同利用・共同研究）</w:t>
      </w:r>
    </w:p>
    <w:p w14:paraId="79D89517" w14:textId="77777777" w:rsidR="00CC186E" w:rsidRPr="002912DB" w:rsidRDefault="00547721" w:rsidP="00CC186E">
      <w:pPr>
        <w:pStyle w:val="Default"/>
        <w:numPr>
          <w:ilvl w:val="0"/>
          <w:numId w:val="7"/>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特定網室や隔離ほ場における遺伝子組換え植物の栽培・管理手法の事例構築</w:t>
      </w:r>
    </w:p>
    <w:p w14:paraId="2BE11555" w14:textId="77777777" w:rsidR="00CC186E" w:rsidRPr="002912DB" w:rsidRDefault="00547721" w:rsidP="00545FBC">
      <w:pPr>
        <w:pStyle w:val="Default"/>
        <w:numPr>
          <w:ilvl w:val="0"/>
          <w:numId w:val="7"/>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屋外植栽を念頭に置いた遺伝子組換え植物の栽培・管理手法の事例構築</w:t>
      </w:r>
    </w:p>
    <w:p w14:paraId="46FD6255" w14:textId="1F12B61C" w:rsidR="00547721" w:rsidRPr="002912DB" w:rsidRDefault="00547721" w:rsidP="00545FBC">
      <w:pPr>
        <w:pStyle w:val="Default"/>
        <w:numPr>
          <w:ilvl w:val="0"/>
          <w:numId w:val="7"/>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生物多様性影響評価の新規応用開拓、簡素化など技術開発</w:t>
      </w:r>
    </w:p>
    <w:p w14:paraId="06C6D2D4" w14:textId="77777777" w:rsidR="008E2806" w:rsidRPr="002912DB" w:rsidRDefault="008E2806" w:rsidP="002912DB">
      <w:pPr>
        <w:pStyle w:val="Default"/>
        <w:numPr>
          <w:ilvl w:val="0"/>
          <w:numId w:val="7"/>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生物多様性影響評価について形質転換植物評価技術および管理技術の基盤確立に関する研究</w:t>
      </w:r>
    </w:p>
    <w:p w14:paraId="5B4DC3B0" w14:textId="700FEEC9" w:rsidR="008E2806" w:rsidRPr="002912DB" w:rsidRDefault="008E2806" w:rsidP="002912DB">
      <w:pPr>
        <w:pStyle w:val="Default"/>
        <w:numPr>
          <w:ilvl w:val="0"/>
          <w:numId w:val="7"/>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導入遺伝子の環境拡散リスク評価</w:t>
      </w:r>
      <w:r w:rsidR="005F66DE" w:rsidRPr="002912DB">
        <w:rPr>
          <w:rFonts w:ascii="游ゴシック Medium" w:eastAsia="游ゴシック Medium" w:hAnsi="游ゴシック Medium" w:hint="eastAsia"/>
          <w:color w:val="auto"/>
          <w:sz w:val="21"/>
          <w:szCs w:val="21"/>
        </w:rPr>
        <w:t>、</w:t>
      </w:r>
      <w:r w:rsidRPr="002912DB">
        <w:rPr>
          <w:rFonts w:ascii="游ゴシック Medium" w:eastAsia="游ゴシック Medium" w:hAnsi="游ゴシック Medium" w:hint="eastAsia"/>
          <w:color w:val="auto"/>
          <w:sz w:val="21"/>
          <w:szCs w:val="21"/>
        </w:rPr>
        <w:t>拡散防止技術の開発に関する研究</w:t>
      </w:r>
    </w:p>
    <w:p w14:paraId="6CEC3C6A" w14:textId="69E580AE" w:rsidR="00ED1A8E" w:rsidRDefault="00ED1A8E" w:rsidP="00545FBC">
      <w:pPr>
        <w:pStyle w:val="Default"/>
        <w:jc w:val="both"/>
        <w:rPr>
          <w:rFonts w:ascii="游ゴシック Medium" w:eastAsia="游ゴシック Medium" w:hAnsi="游ゴシック Medium"/>
          <w:color w:val="auto"/>
          <w:sz w:val="22"/>
          <w:szCs w:val="22"/>
        </w:rPr>
      </w:pPr>
    </w:p>
    <w:p w14:paraId="24867A50" w14:textId="77777777" w:rsidR="006A724F" w:rsidRPr="002912DB" w:rsidRDefault="006A724F" w:rsidP="00545FBC">
      <w:pPr>
        <w:pStyle w:val="Default"/>
        <w:jc w:val="both"/>
        <w:rPr>
          <w:rFonts w:ascii="游ゴシック Medium" w:eastAsia="游ゴシック Medium" w:hAnsi="游ゴシック Medium"/>
          <w:color w:val="auto"/>
          <w:sz w:val="22"/>
          <w:szCs w:val="22"/>
        </w:rPr>
      </w:pPr>
    </w:p>
    <w:p w14:paraId="5E40ADEB" w14:textId="4820F88F" w:rsidR="00547721" w:rsidRPr="002912DB" w:rsidRDefault="006B71C0" w:rsidP="00545FBC">
      <w:pPr>
        <w:pStyle w:val="Default"/>
        <w:jc w:val="both"/>
        <w:rPr>
          <w:rFonts w:ascii="游ゴシック Medium" w:eastAsia="游ゴシック Medium" w:hAnsi="游ゴシック Medium"/>
          <w:b/>
          <w:color w:val="auto"/>
          <w:sz w:val="22"/>
          <w:szCs w:val="22"/>
        </w:rPr>
      </w:pPr>
      <w:r w:rsidRPr="002912DB">
        <w:rPr>
          <w:rFonts w:ascii="游ゴシック Medium" w:eastAsia="游ゴシック Medium" w:hAnsi="游ゴシック Medium" w:hint="eastAsia"/>
          <w:b/>
          <w:color w:val="auto"/>
          <w:sz w:val="22"/>
          <w:szCs w:val="22"/>
        </w:rPr>
        <w:t>（５）</w:t>
      </w:r>
      <w:r w:rsidR="008E2806" w:rsidRPr="002912DB">
        <w:rPr>
          <w:rFonts w:ascii="游ゴシック Medium" w:eastAsia="游ゴシック Medium" w:hAnsi="游ゴシック Medium" w:hint="eastAsia"/>
          <w:b/>
          <w:color w:val="auto"/>
          <w:sz w:val="22"/>
          <w:szCs w:val="22"/>
        </w:rPr>
        <w:t>産学連携実用化評価</w:t>
      </w:r>
      <w:r w:rsidRPr="002912DB">
        <w:rPr>
          <w:rFonts w:ascii="游ゴシック Medium" w:eastAsia="游ゴシック Medium" w:hAnsi="游ゴシック Medium" w:hint="eastAsia"/>
          <w:b/>
          <w:color w:val="auto"/>
          <w:sz w:val="22"/>
          <w:szCs w:val="22"/>
        </w:rPr>
        <w:t>グループ【研究グループ</w:t>
      </w:r>
      <w:r w:rsidR="00547721" w:rsidRPr="002912DB">
        <w:rPr>
          <w:rFonts w:ascii="游ゴシック Medium" w:eastAsia="游ゴシック Medium" w:hAnsi="游ゴシック Medium" w:hint="eastAsia"/>
          <w:b/>
          <w:color w:val="auto"/>
          <w:sz w:val="22"/>
          <w:szCs w:val="22"/>
        </w:rPr>
        <w:t>長：</w:t>
      </w:r>
      <w:r w:rsidR="008E2806" w:rsidRPr="002912DB">
        <w:rPr>
          <w:rFonts w:ascii="游ゴシック Medium" w:eastAsia="游ゴシック Medium" w:hAnsi="游ゴシック Medium" w:hint="eastAsia"/>
          <w:b/>
          <w:color w:val="auto"/>
          <w:sz w:val="22"/>
          <w:szCs w:val="22"/>
        </w:rPr>
        <w:t>江面　浩</w:t>
      </w:r>
      <w:r w:rsidR="00547721" w:rsidRPr="002912DB">
        <w:rPr>
          <w:rFonts w:ascii="游ゴシック Medium" w:eastAsia="游ゴシック Medium" w:hAnsi="游ゴシック Medium" w:hint="eastAsia"/>
          <w:b/>
          <w:color w:val="auto"/>
          <w:sz w:val="22"/>
          <w:szCs w:val="22"/>
        </w:rPr>
        <w:t>】</w:t>
      </w:r>
    </w:p>
    <w:p w14:paraId="4002712D" w14:textId="0DB09F3B" w:rsidR="004B634B" w:rsidRPr="002912DB" w:rsidRDefault="00027EAB" w:rsidP="001262D4">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本研究グループでは</w:t>
      </w:r>
      <w:r w:rsidR="0019114B" w:rsidRPr="002912DB">
        <w:rPr>
          <w:rFonts w:ascii="游ゴシック Medium" w:eastAsia="游ゴシック Medium" w:hAnsi="游ゴシック Medium" w:hint="eastAsia"/>
          <w:color w:val="auto"/>
          <w:sz w:val="21"/>
          <w:szCs w:val="21"/>
        </w:rPr>
        <w:t>、</w:t>
      </w:r>
      <w:r w:rsidR="0057070D" w:rsidRPr="002912DB">
        <w:rPr>
          <w:rFonts w:ascii="游ゴシック Medium" w:eastAsia="游ゴシック Medium" w:hAnsi="游ゴシック Medium" w:hint="eastAsia"/>
          <w:color w:val="auto"/>
          <w:sz w:val="21"/>
          <w:szCs w:val="21"/>
        </w:rPr>
        <w:t>モデル作物</w:t>
      </w:r>
      <w:r w:rsidR="0019114B" w:rsidRPr="002912DB">
        <w:rPr>
          <w:rFonts w:ascii="游ゴシック Medium" w:eastAsia="游ゴシック Medium" w:hAnsi="游ゴシック Medium" w:hint="eastAsia"/>
          <w:color w:val="auto"/>
          <w:sz w:val="21"/>
          <w:szCs w:val="21"/>
        </w:rPr>
        <w:t>など</w:t>
      </w:r>
      <w:r w:rsidR="0057070D" w:rsidRPr="002912DB">
        <w:rPr>
          <w:rFonts w:ascii="游ゴシック Medium" w:eastAsia="游ゴシック Medium" w:hAnsi="游ゴシック Medium" w:hint="eastAsia"/>
          <w:color w:val="auto"/>
          <w:sz w:val="21"/>
          <w:szCs w:val="21"/>
        </w:rPr>
        <w:t>を対象として</w:t>
      </w:r>
      <w:r w:rsidRPr="002912DB">
        <w:rPr>
          <w:rFonts w:ascii="游ゴシック Medium" w:eastAsia="游ゴシック Medium" w:hAnsi="游ゴシック Medium" w:hint="eastAsia"/>
          <w:color w:val="auto"/>
          <w:sz w:val="21"/>
          <w:szCs w:val="21"/>
        </w:rPr>
        <w:t>ゲノム編集技術を含む新しい植物育種技術による品種開発と隔離ほ場、特定網室、フィールドを利用した社会実装研究型共同研究を行います。</w:t>
      </w:r>
      <w:r w:rsidR="001262D4" w:rsidRPr="002912DB">
        <w:rPr>
          <w:rFonts w:ascii="游ゴシック Medium" w:eastAsia="游ゴシック Medium" w:hAnsi="游ゴシック Medium" w:hint="eastAsia"/>
          <w:color w:val="auto"/>
          <w:sz w:val="21"/>
          <w:szCs w:val="21"/>
        </w:rPr>
        <w:t>本研究グループでは、大学間、民間企業</w:t>
      </w:r>
      <w:r w:rsidR="00C2322F" w:rsidRPr="002912DB">
        <w:rPr>
          <w:rFonts w:ascii="游ゴシック Medium" w:eastAsia="游ゴシック Medium" w:hAnsi="游ゴシック Medium" w:hint="eastAsia"/>
          <w:color w:val="auto"/>
          <w:sz w:val="21"/>
          <w:szCs w:val="21"/>
        </w:rPr>
        <w:t>など</w:t>
      </w:r>
      <w:r w:rsidR="001262D4" w:rsidRPr="002912DB">
        <w:rPr>
          <w:rFonts w:ascii="游ゴシック Medium" w:eastAsia="游ゴシック Medium" w:hAnsi="游ゴシック Medium" w:hint="eastAsia"/>
          <w:color w:val="auto"/>
          <w:sz w:val="21"/>
          <w:szCs w:val="21"/>
        </w:rPr>
        <w:t>との共同研究をより積極的に受け入れ、産学</w:t>
      </w:r>
      <w:r w:rsidR="00C2322F" w:rsidRPr="002912DB">
        <w:rPr>
          <w:rFonts w:ascii="游ゴシック Medium" w:eastAsia="游ゴシック Medium" w:hAnsi="游ゴシック Medium" w:hint="eastAsia"/>
          <w:color w:val="auto"/>
          <w:sz w:val="21"/>
          <w:szCs w:val="21"/>
        </w:rPr>
        <w:t>官</w:t>
      </w:r>
      <w:r w:rsidR="001262D4" w:rsidRPr="002912DB">
        <w:rPr>
          <w:rFonts w:ascii="游ゴシック Medium" w:eastAsia="游ゴシック Medium" w:hAnsi="游ゴシック Medium" w:hint="eastAsia"/>
          <w:color w:val="auto"/>
          <w:sz w:val="21"/>
          <w:szCs w:val="21"/>
        </w:rPr>
        <w:t>連携による社会実装に向けた出口志向研究を推進していきます。</w:t>
      </w:r>
    </w:p>
    <w:p w14:paraId="6BECE446" w14:textId="1A59E784" w:rsidR="00027EAB" w:rsidRPr="002912DB" w:rsidRDefault="004B634B" w:rsidP="001262D4">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本研究グループでの共同利用・共同研究では、</w:t>
      </w:r>
      <w:r w:rsidR="00346080" w:rsidRPr="002912DB">
        <w:rPr>
          <w:rFonts w:ascii="游ゴシック Medium" w:eastAsia="游ゴシック Medium" w:hAnsi="游ゴシック Medium" w:hint="eastAsia"/>
          <w:color w:val="auto"/>
          <w:sz w:val="21"/>
          <w:szCs w:val="21"/>
        </w:rPr>
        <w:t>ゲノム編集作物等の上市に向けた栽培</w:t>
      </w:r>
      <w:r w:rsidR="00C06473" w:rsidRPr="002912DB">
        <w:rPr>
          <w:rFonts w:ascii="游ゴシック Medium" w:eastAsia="游ゴシック Medium" w:hAnsi="游ゴシック Medium" w:hint="eastAsia"/>
          <w:color w:val="auto"/>
          <w:sz w:val="21"/>
          <w:szCs w:val="21"/>
        </w:rPr>
        <w:t>・生産</w:t>
      </w:r>
      <w:r w:rsidR="00346080" w:rsidRPr="002912DB">
        <w:rPr>
          <w:rFonts w:ascii="游ゴシック Medium" w:eastAsia="游ゴシック Medium" w:hAnsi="游ゴシック Medium" w:hint="eastAsia"/>
          <w:color w:val="auto"/>
          <w:sz w:val="21"/>
          <w:szCs w:val="21"/>
        </w:rPr>
        <w:t>技術の確立、</w:t>
      </w:r>
      <w:r w:rsidR="001D5958" w:rsidRPr="002912DB">
        <w:rPr>
          <w:rFonts w:ascii="游ゴシック Medium" w:eastAsia="游ゴシック Medium" w:hAnsi="游ゴシック Medium" w:hint="eastAsia"/>
          <w:color w:val="auto"/>
          <w:sz w:val="21"/>
          <w:szCs w:val="21"/>
        </w:rPr>
        <w:t>ゲノム編集作物等の円滑な社会受容に向けた社会実装に対する取り組みに関する情報提供が可能です。</w:t>
      </w:r>
    </w:p>
    <w:p w14:paraId="608F7651" w14:textId="3DD698AF" w:rsidR="001262D4" w:rsidRDefault="001262D4" w:rsidP="00027EAB">
      <w:pPr>
        <w:pStyle w:val="Default"/>
        <w:jc w:val="both"/>
        <w:rPr>
          <w:rFonts w:ascii="游ゴシック Medium" w:eastAsia="游ゴシック Medium" w:hAnsi="游ゴシック Medium"/>
          <w:color w:val="auto"/>
          <w:sz w:val="21"/>
          <w:szCs w:val="21"/>
        </w:rPr>
      </w:pPr>
    </w:p>
    <w:p w14:paraId="6CAC33E2" w14:textId="77777777" w:rsidR="00ED1A8E" w:rsidRDefault="00ED1A8E" w:rsidP="00027EAB">
      <w:pPr>
        <w:pStyle w:val="Default"/>
        <w:jc w:val="both"/>
        <w:rPr>
          <w:rFonts w:ascii="游ゴシック Medium" w:eastAsia="游ゴシック Medium" w:hAnsi="游ゴシック Medium"/>
          <w:color w:val="auto"/>
          <w:sz w:val="21"/>
          <w:szCs w:val="21"/>
        </w:rPr>
      </w:pPr>
    </w:p>
    <w:p w14:paraId="5718A98F" w14:textId="77777777" w:rsidR="001C20AA" w:rsidRPr="00DF65BA" w:rsidRDefault="001C20AA" w:rsidP="001C20AA">
      <w:pPr>
        <w:pStyle w:val="Default"/>
        <w:jc w:val="both"/>
        <w:rPr>
          <w:rFonts w:ascii="游ゴシック Medium" w:eastAsia="游ゴシック Medium" w:hAnsi="游ゴシック Medium"/>
          <w:color w:val="auto"/>
          <w:sz w:val="21"/>
          <w:szCs w:val="21"/>
        </w:rPr>
      </w:pPr>
      <w:r w:rsidRPr="00DF65BA">
        <w:rPr>
          <w:rFonts w:ascii="游ゴシック Medium" w:eastAsia="游ゴシック Medium" w:hAnsi="游ゴシック Medium" w:hint="eastAsia"/>
          <w:color w:val="auto"/>
          <w:sz w:val="21"/>
          <w:szCs w:val="21"/>
        </w:rPr>
        <w:t>（具体的な共同利用・共同研究）</w:t>
      </w:r>
    </w:p>
    <w:p w14:paraId="682DAFC9" w14:textId="77777777" w:rsidR="001C20AA" w:rsidRPr="00DF65BA" w:rsidDel="008E2806" w:rsidRDefault="001C20AA" w:rsidP="001C20AA">
      <w:pPr>
        <w:pStyle w:val="Default"/>
        <w:numPr>
          <w:ilvl w:val="0"/>
          <w:numId w:val="3"/>
        </w:numPr>
        <w:jc w:val="both"/>
        <w:rPr>
          <w:rFonts w:ascii="游ゴシック Medium" w:eastAsia="游ゴシック Medium" w:hAnsi="游ゴシック Medium"/>
          <w:color w:val="auto"/>
          <w:sz w:val="21"/>
          <w:szCs w:val="21"/>
        </w:rPr>
      </w:pPr>
      <w:r w:rsidRPr="00DF65BA">
        <w:rPr>
          <w:rFonts w:ascii="游ゴシック Medium" w:eastAsia="游ゴシック Medium" w:hAnsi="游ゴシック Medium" w:hint="eastAsia"/>
          <w:color w:val="auto"/>
          <w:sz w:val="21"/>
          <w:szCs w:val="21"/>
        </w:rPr>
        <w:lastRenderedPageBreak/>
        <w:t>ゲノム編集技術を含む新しい植物育種技術を利用した品種開発</w:t>
      </w:r>
    </w:p>
    <w:p w14:paraId="3BBD8DE2" w14:textId="77777777" w:rsidR="001C20AA" w:rsidRPr="00DF65BA" w:rsidRDefault="001C20AA" w:rsidP="001C20AA">
      <w:pPr>
        <w:pStyle w:val="Default"/>
        <w:numPr>
          <w:ilvl w:val="0"/>
          <w:numId w:val="3"/>
        </w:numPr>
        <w:jc w:val="both"/>
        <w:rPr>
          <w:rFonts w:ascii="游ゴシック Medium" w:eastAsia="游ゴシック Medium" w:hAnsi="游ゴシック Medium"/>
          <w:color w:val="auto"/>
          <w:sz w:val="21"/>
          <w:szCs w:val="21"/>
        </w:rPr>
      </w:pPr>
      <w:r w:rsidRPr="00DF65BA">
        <w:rPr>
          <w:rFonts w:ascii="游ゴシック Medium" w:eastAsia="游ゴシック Medium" w:hAnsi="游ゴシック Medium" w:hint="eastAsia"/>
          <w:color w:val="auto"/>
          <w:sz w:val="21"/>
          <w:szCs w:val="21"/>
        </w:rPr>
        <w:t>フィールドを利用した高生産・高付加価値化を実現する栽培・生産技術の確立</w:t>
      </w:r>
    </w:p>
    <w:p w14:paraId="71F8E519" w14:textId="77777777" w:rsidR="001C20AA" w:rsidRPr="00DF65BA" w:rsidRDefault="001C20AA" w:rsidP="001C20AA">
      <w:pPr>
        <w:pStyle w:val="Default"/>
        <w:numPr>
          <w:ilvl w:val="0"/>
          <w:numId w:val="3"/>
        </w:numPr>
        <w:jc w:val="both"/>
        <w:rPr>
          <w:rFonts w:ascii="游ゴシック Medium" w:eastAsia="游ゴシック Medium" w:hAnsi="游ゴシック Medium"/>
          <w:color w:val="auto"/>
          <w:sz w:val="21"/>
          <w:szCs w:val="21"/>
        </w:rPr>
      </w:pPr>
      <w:r w:rsidRPr="00DF65BA">
        <w:rPr>
          <w:rFonts w:ascii="游ゴシック Medium" w:eastAsia="游ゴシック Medium" w:hAnsi="游ゴシック Medium" w:hint="eastAsia"/>
          <w:color w:val="auto"/>
          <w:sz w:val="21"/>
          <w:szCs w:val="21"/>
        </w:rPr>
        <w:t>ゲノム編集作物等の社会実装に向けた社会受容研究</w:t>
      </w:r>
    </w:p>
    <w:p w14:paraId="5B2B4BDB" w14:textId="44F80C8E" w:rsidR="00547721" w:rsidRDefault="00547721" w:rsidP="00545FBC">
      <w:pPr>
        <w:pStyle w:val="Default"/>
        <w:jc w:val="both"/>
        <w:rPr>
          <w:rFonts w:ascii="游ゴシック Medium" w:eastAsia="游ゴシック Medium" w:hAnsi="游ゴシック Medium"/>
          <w:color w:val="auto"/>
          <w:sz w:val="21"/>
          <w:szCs w:val="21"/>
        </w:rPr>
      </w:pPr>
    </w:p>
    <w:p w14:paraId="7479F3A7" w14:textId="77777777" w:rsidR="001C20AA" w:rsidRPr="002912DB" w:rsidRDefault="001C20AA" w:rsidP="00545FBC">
      <w:pPr>
        <w:pStyle w:val="Default"/>
        <w:jc w:val="both"/>
        <w:rPr>
          <w:rFonts w:ascii="游ゴシック Medium" w:eastAsia="游ゴシック Medium" w:hAnsi="游ゴシック Medium"/>
          <w:color w:val="auto"/>
          <w:sz w:val="21"/>
          <w:szCs w:val="21"/>
        </w:rPr>
      </w:pPr>
    </w:p>
    <w:p w14:paraId="6F5AFFAB" w14:textId="4BD958D9" w:rsidR="00547721" w:rsidRPr="002912DB" w:rsidRDefault="00FA26CC" w:rsidP="00545FBC">
      <w:pPr>
        <w:pStyle w:val="Default"/>
        <w:jc w:val="both"/>
        <w:rPr>
          <w:rFonts w:ascii="游ゴシック Medium" w:eastAsia="游ゴシック Medium" w:hAnsi="游ゴシック Medium"/>
          <w:b/>
          <w:color w:val="auto"/>
          <w:sz w:val="21"/>
          <w:szCs w:val="21"/>
        </w:rPr>
      </w:pPr>
      <w:r w:rsidRPr="002912DB">
        <w:rPr>
          <w:rFonts w:ascii="游ゴシック Medium" w:eastAsia="游ゴシック Medium" w:hAnsi="游ゴシック Medium" w:hint="eastAsia"/>
          <w:b/>
          <w:color w:val="auto"/>
          <w:sz w:val="22"/>
          <w:szCs w:val="22"/>
        </w:rPr>
        <w:t>（６）</w:t>
      </w:r>
      <w:r w:rsidR="008E2806" w:rsidRPr="002912DB">
        <w:rPr>
          <w:rFonts w:ascii="游ゴシック Medium" w:eastAsia="游ゴシック Medium" w:hAnsi="游ゴシック Medium"/>
          <w:b/>
          <w:color w:val="auto"/>
          <w:sz w:val="22"/>
          <w:szCs w:val="22"/>
        </w:rPr>
        <w:t>ELSI</w:t>
      </w:r>
      <w:r w:rsidR="008E2806" w:rsidRPr="002912DB">
        <w:rPr>
          <w:rFonts w:ascii="游ゴシック Medium" w:eastAsia="游ゴシック Medium" w:hAnsi="游ゴシック Medium" w:hint="eastAsia"/>
          <w:b/>
          <w:color w:val="auto"/>
          <w:sz w:val="22"/>
          <w:szCs w:val="22"/>
        </w:rPr>
        <w:t>・理解増進</w:t>
      </w:r>
      <w:r w:rsidRPr="002912DB">
        <w:rPr>
          <w:rFonts w:ascii="游ゴシック Medium" w:eastAsia="游ゴシック Medium" w:hAnsi="游ゴシック Medium" w:hint="eastAsia"/>
          <w:b/>
          <w:color w:val="auto"/>
          <w:sz w:val="22"/>
          <w:szCs w:val="22"/>
        </w:rPr>
        <w:t>グループ【</w:t>
      </w:r>
      <w:r w:rsidR="00E70F1A" w:rsidRPr="002912DB">
        <w:rPr>
          <w:rFonts w:ascii="游ゴシック Medium" w:eastAsia="游ゴシック Medium" w:hAnsi="游ゴシック Medium" w:hint="eastAsia"/>
          <w:b/>
          <w:color w:val="auto"/>
          <w:sz w:val="22"/>
          <w:szCs w:val="22"/>
        </w:rPr>
        <w:t>研究</w:t>
      </w:r>
      <w:r w:rsidRPr="002912DB">
        <w:rPr>
          <w:rFonts w:ascii="游ゴシック Medium" w:eastAsia="游ゴシック Medium" w:hAnsi="游ゴシック Medium" w:hint="eastAsia"/>
          <w:b/>
          <w:color w:val="auto"/>
          <w:sz w:val="22"/>
          <w:szCs w:val="22"/>
        </w:rPr>
        <w:t>グループ</w:t>
      </w:r>
      <w:r w:rsidR="00547721" w:rsidRPr="002912DB">
        <w:rPr>
          <w:rFonts w:ascii="游ゴシック Medium" w:eastAsia="游ゴシック Medium" w:hAnsi="游ゴシック Medium" w:hint="eastAsia"/>
          <w:b/>
          <w:color w:val="auto"/>
          <w:sz w:val="22"/>
          <w:szCs w:val="22"/>
        </w:rPr>
        <w:t>長：</w:t>
      </w:r>
      <w:r w:rsidR="009A1F2F" w:rsidRPr="002912DB">
        <w:rPr>
          <w:rFonts w:ascii="游ゴシック Medium" w:eastAsia="游ゴシック Medium" w:hAnsi="游ゴシック Medium" w:hint="eastAsia"/>
          <w:b/>
          <w:color w:val="auto"/>
          <w:sz w:val="22"/>
          <w:szCs w:val="22"/>
        </w:rPr>
        <w:t>渡邉</w:t>
      </w:r>
      <w:r w:rsidR="00CD1EBD" w:rsidRPr="002912DB">
        <w:rPr>
          <w:rFonts w:ascii="游ゴシック Medium" w:eastAsia="游ゴシック Medium" w:hAnsi="游ゴシック Medium"/>
          <w:b/>
          <w:color w:val="auto"/>
          <w:sz w:val="22"/>
          <w:szCs w:val="22"/>
        </w:rPr>
        <w:t xml:space="preserve"> </w:t>
      </w:r>
      <w:r w:rsidR="009A1F2F" w:rsidRPr="002912DB">
        <w:rPr>
          <w:rFonts w:ascii="游ゴシック Medium" w:eastAsia="游ゴシック Medium" w:hAnsi="游ゴシック Medium" w:hint="eastAsia"/>
          <w:b/>
          <w:color w:val="auto"/>
          <w:sz w:val="22"/>
          <w:szCs w:val="22"/>
        </w:rPr>
        <w:t>和男</w:t>
      </w:r>
      <w:r w:rsidR="00547721" w:rsidRPr="002912DB">
        <w:rPr>
          <w:rFonts w:ascii="游ゴシック Medium" w:eastAsia="游ゴシック Medium" w:hAnsi="游ゴシック Medium" w:hint="eastAsia"/>
          <w:b/>
          <w:color w:val="auto"/>
          <w:sz w:val="22"/>
          <w:szCs w:val="22"/>
        </w:rPr>
        <w:t>】</w:t>
      </w:r>
    </w:p>
    <w:p w14:paraId="110F3AC9" w14:textId="39DEB399" w:rsidR="00547721" w:rsidRPr="002912DB" w:rsidRDefault="00C87176"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134C67" w:rsidRPr="002912DB">
        <w:rPr>
          <w:rFonts w:ascii="游ゴシック Medium" w:eastAsia="游ゴシック Medium" w:hAnsi="游ゴシック Medium" w:hint="eastAsia"/>
          <w:color w:val="auto"/>
          <w:sz w:val="21"/>
          <w:szCs w:val="21"/>
        </w:rPr>
        <w:t>本</w:t>
      </w:r>
      <w:r w:rsidR="00B665F4" w:rsidRPr="002912DB">
        <w:rPr>
          <w:rFonts w:ascii="游ゴシック Medium" w:eastAsia="游ゴシック Medium" w:hAnsi="游ゴシック Medium" w:hint="eastAsia"/>
          <w:color w:val="auto"/>
          <w:sz w:val="21"/>
          <w:szCs w:val="21"/>
        </w:rPr>
        <w:t>研究</w:t>
      </w:r>
      <w:r w:rsidR="00134C67" w:rsidRPr="002912DB">
        <w:rPr>
          <w:rFonts w:ascii="游ゴシック Medium" w:eastAsia="游ゴシック Medium" w:hAnsi="游ゴシック Medium" w:hint="eastAsia"/>
          <w:color w:val="auto"/>
          <w:sz w:val="21"/>
          <w:szCs w:val="21"/>
        </w:rPr>
        <w:t>グループ</w:t>
      </w:r>
      <w:r w:rsidR="00547721" w:rsidRPr="002912DB">
        <w:rPr>
          <w:rFonts w:ascii="游ゴシック Medium" w:eastAsia="游ゴシック Medium" w:hAnsi="游ゴシック Medium" w:hint="eastAsia"/>
          <w:color w:val="auto"/>
          <w:sz w:val="21"/>
          <w:szCs w:val="21"/>
        </w:rPr>
        <w:t>では、</w:t>
      </w:r>
      <w:r w:rsidR="003E6AB8" w:rsidRPr="002912DB">
        <w:rPr>
          <w:rFonts w:ascii="游ゴシック Medium" w:eastAsia="游ゴシック Medium" w:hAnsi="游ゴシック Medium" w:hint="eastAsia"/>
          <w:color w:val="auto"/>
          <w:sz w:val="21"/>
          <w:szCs w:val="21"/>
        </w:rPr>
        <w:t>形質転換技術を含むバイオテクノロジー由来</w:t>
      </w:r>
      <w:r w:rsidR="00547721" w:rsidRPr="002912DB">
        <w:rPr>
          <w:rFonts w:ascii="游ゴシック Medium" w:eastAsia="游ゴシック Medium" w:hAnsi="游ゴシック Medium" w:hint="eastAsia"/>
          <w:color w:val="auto"/>
          <w:sz w:val="21"/>
          <w:szCs w:val="21"/>
        </w:rPr>
        <w:t>植物・農作物・飼料・食品・食品添加物等に関する多様な情報（環境影響評価、食品・食品添加物としての安全性評価、飼料としての安全性評価、</w:t>
      </w:r>
      <w:r w:rsidR="00547721" w:rsidRPr="002912DB">
        <w:rPr>
          <w:rFonts w:ascii="游ゴシック Medium" w:eastAsia="游ゴシック Medium" w:hAnsi="游ゴシック Medium"/>
          <w:color w:val="auto"/>
          <w:sz w:val="21"/>
          <w:szCs w:val="21"/>
        </w:rPr>
        <w:t>LMO</w:t>
      </w:r>
      <w:r w:rsidR="00547721" w:rsidRPr="002912DB">
        <w:rPr>
          <w:rFonts w:ascii="游ゴシック Medium" w:eastAsia="游ゴシック Medium" w:hAnsi="游ゴシック Medium" w:hint="eastAsia"/>
          <w:color w:val="auto"/>
          <w:sz w:val="21"/>
          <w:szCs w:val="21"/>
        </w:rPr>
        <w:t>検知法等を含む）を収集・解析し、新しい評価・検知・解析手法等の開発や目的に応じた</w:t>
      </w:r>
      <w:r w:rsidR="00B26488" w:rsidRPr="002912DB">
        <w:rPr>
          <w:rFonts w:ascii="游ゴシック Medium" w:eastAsia="游ゴシック Medium" w:hAnsi="游ゴシック Medium" w:hint="eastAsia"/>
          <w:color w:val="auto"/>
          <w:sz w:val="21"/>
          <w:szCs w:val="21"/>
        </w:rPr>
        <w:t>バイオテクノロジー由来</w:t>
      </w:r>
      <w:r w:rsidR="00547721" w:rsidRPr="002912DB">
        <w:rPr>
          <w:rFonts w:ascii="游ゴシック Medium" w:eastAsia="游ゴシック Medium" w:hAnsi="游ゴシック Medium" w:hint="eastAsia"/>
          <w:color w:val="auto"/>
          <w:sz w:val="21"/>
          <w:szCs w:val="21"/>
        </w:rPr>
        <w:t>植物の開発ストラテジーの立案等に資する研究を行います。また、</w:t>
      </w:r>
      <w:r w:rsidR="00B26488" w:rsidRPr="002912DB">
        <w:rPr>
          <w:rFonts w:ascii="游ゴシック Medium" w:eastAsia="游ゴシック Medium" w:hAnsi="游ゴシック Medium" w:hint="eastAsia"/>
          <w:color w:val="auto"/>
          <w:sz w:val="21"/>
          <w:szCs w:val="21"/>
        </w:rPr>
        <w:t>バイオテクノロジー由来</w:t>
      </w:r>
      <w:r w:rsidR="009A1F2F" w:rsidRPr="002912DB">
        <w:rPr>
          <w:rFonts w:ascii="游ゴシック Medium" w:eastAsia="游ゴシック Medium" w:hAnsi="游ゴシック Medium" w:hint="eastAsia"/>
          <w:color w:val="auto"/>
          <w:sz w:val="21"/>
          <w:szCs w:val="21"/>
        </w:rPr>
        <w:t>植物</w:t>
      </w:r>
      <w:r w:rsidR="00547721" w:rsidRPr="002912DB">
        <w:rPr>
          <w:rFonts w:ascii="游ゴシック Medium" w:eastAsia="游ゴシック Medium" w:hAnsi="游ゴシック Medium" w:hint="eastAsia"/>
          <w:color w:val="auto"/>
          <w:sz w:val="21"/>
          <w:szCs w:val="21"/>
        </w:rPr>
        <w:t>の社会受容を促進するため、正しい情報を研究者ばかりでなく、広く社会に向けて提供しつつ、双方向討論や体験を通じた理解増進等に資するための効果的手法を開発・実践します。</w:t>
      </w:r>
      <w:r w:rsidR="00984A44" w:rsidRPr="002912DB">
        <w:rPr>
          <w:rFonts w:ascii="游ゴシック Medium" w:eastAsia="游ゴシック Medium" w:hAnsi="游ゴシック Medium" w:hint="eastAsia"/>
          <w:color w:val="auto"/>
          <w:sz w:val="21"/>
          <w:szCs w:val="21"/>
        </w:rPr>
        <w:t>さらにバイオテクノロジーの研究資源としての、遺伝資源及びバイオリソース等の取得や権利管理等の幅広い調査研究等も支援します。</w:t>
      </w:r>
      <w:r w:rsidR="00547721" w:rsidRPr="002912DB">
        <w:rPr>
          <w:rFonts w:ascii="游ゴシック Medium" w:eastAsia="游ゴシック Medium" w:hAnsi="游ゴシック Medium" w:hint="eastAsia"/>
          <w:color w:val="auto"/>
          <w:sz w:val="21"/>
          <w:szCs w:val="21"/>
        </w:rPr>
        <w:t>さらに、中学・高等学校等における教育や大学の教養教育（遺伝子リテラシー教育を含む）等を通じた社会受容促進に向けた教材開発や効果的手法の開発・実践等についても積極的に取り組みます。</w:t>
      </w:r>
    </w:p>
    <w:p w14:paraId="104EE7A5" w14:textId="13B7BA9A" w:rsidR="009F4738" w:rsidRPr="002912DB" w:rsidRDefault="00FA26CC"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本研究グループでの共同利用・共同研究では、これまでに蓄積してきた</w:t>
      </w:r>
      <w:r w:rsidR="00B26488" w:rsidRPr="002912DB">
        <w:rPr>
          <w:rFonts w:ascii="游ゴシック Medium" w:eastAsia="游ゴシック Medium" w:hAnsi="游ゴシック Medium" w:hint="eastAsia"/>
          <w:color w:val="auto"/>
          <w:sz w:val="21"/>
          <w:szCs w:val="21"/>
        </w:rPr>
        <w:t>バイオテクノロジー由来植物</w:t>
      </w:r>
      <w:bookmarkStart w:id="0" w:name="_Hlk29542217"/>
      <w:r w:rsidR="00984A44" w:rsidRPr="002912DB">
        <w:rPr>
          <w:rFonts w:ascii="游ゴシック Medium" w:eastAsia="游ゴシック Medium" w:hAnsi="游ゴシック Medium" w:hint="eastAsia"/>
          <w:color w:val="auto"/>
          <w:sz w:val="21"/>
          <w:szCs w:val="21"/>
        </w:rPr>
        <w:t>や関連遺伝資源</w:t>
      </w:r>
      <w:bookmarkEnd w:id="0"/>
      <w:r w:rsidRPr="002912DB">
        <w:rPr>
          <w:rFonts w:ascii="游ゴシック Medium" w:eastAsia="游ゴシック Medium" w:hAnsi="游ゴシック Medium" w:hint="eastAsia"/>
          <w:color w:val="auto"/>
          <w:sz w:val="21"/>
          <w:szCs w:val="21"/>
        </w:rPr>
        <w:t>に関する各種情報・資料・中学高校等の教科書や教材・社会受容に向けた講演会等で使用するプレゼン用パワーポイント・その他を利用していただけます。また、参加型コミュニケーションや教育目的遺伝子組換え実験等の理解増進に向けたさまざまな手法についても、そのノウハウを含め、提供・指導いたします。さらに、実用化を目指す多様な</w:t>
      </w:r>
      <w:r w:rsidR="00B26488" w:rsidRPr="002912DB">
        <w:rPr>
          <w:rFonts w:ascii="游ゴシック Medium" w:eastAsia="游ゴシック Medium" w:hAnsi="游ゴシック Medium" w:hint="eastAsia"/>
          <w:color w:val="auto"/>
          <w:sz w:val="21"/>
          <w:szCs w:val="21"/>
        </w:rPr>
        <w:t>バイオテクノロジー由来植物</w:t>
      </w:r>
      <w:r w:rsidR="00984A44" w:rsidRPr="002912DB">
        <w:rPr>
          <w:rFonts w:ascii="游ゴシック Medium" w:eastAsia="游ゴシック Medium" w:hAnsi="游ゴシック Medium" w:hint="eastAsia"/>
          <w:color w:val="auto"/>
          <w:sz w:val="21"/>
          <w:szCs w:val="21"/>
        </w:rPr>
        <w:t>や関連遺伝資源</w:t>
      </w:r>
      <w:r w:rsidRPr="002912DB">
        <w:rPr>
          <w:rFonts w:ascii="游ゴシック Medium" w:eastAsia="游ゴシック Medium" w:hAnsi="游ゴシック Medium" w:hint="eastAsia"/>
          <w:color w:val="auto"/>
          <w:sz w:val="21"/>
          <w:szCs w:val="21"/>
        </w:rPr>
        <w:t>について、その育成から開発に至る戦略的企画立案についても、法的な課題を含めて情報提供と立案の指導をいたします。</w:t>
      </w:r>
    </w:p>
    <w:p w14:paraId="463323F5" w14:textId="3492DD37" w:rsidR="00FA26CC" w:rsidRPr="002912DB" w:rsidRDefault="00FA26CC" w:rsidP="00545FBC">
      <w:pPr>
        <w:pStyle w:val="Default"/>
        <w:jc w:val="both"/>
        <w:rPr>
          <w:rFonts w:ascii="游ゴシック Medium" w:eastAsia="游ゴシック Medium" w:hAnsi="游ゴシック Medium"/>
          <w:color w:val="auto"/>
          <w:sz w:val="21"/>
          <w:szCs w:val="21"/>
        </w:rPr>
      </w:pPr>
    </w:p>
    <w:p w14:paraId="013D45A0" w14:textId="1CE86AF9" w:rsidR="00FA26CC" w:rsidRPr="002912DB" w:rsidRDefault="00FA26CC" w:rsidP="00545FBC">
      <w:pPr>
        <w:pStyle w:val="Defaul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（具体的な共同利用・共同研究事例）</w:t>
      </w:r>
    </w:p>
    <w:p w14:paraId="7E3950ED" w14:textId="0081851C" w:rsidR="00FB301A" w:rsidRPr="002912DB" w:rsidRDefault="00547721" w:rsidP="00FB301A">
      <w:pPr>
        <w:pStyle w:val="Default"/>
        <w:numPr>
          <w:ilvl w:val="0"/>
          <w:numId w:val="2"/>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遺伝子組換え植物の環境影響評価に関する国際比較と情報発信</w:t>
      </w:r>
    </w:p>
    <w:p w14:paraId="186BF422" w14:textId="77777777" w:rsidR="00FB301A" w:rsidRPr="002912DB" w:rsidRDefault="00547721" w:rsidP="00545FBC">
      <w:pPr>
        <w:pStyle w:val="Default"/>
        <w:numPr>
          <w:ilvl w:val="0"/>
          <w:numId w:val="2"/>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遺伝子組換え</w:t>
      </w:r>
      <w:r w:rsidR="00B26488" w:rsidRPr="002912DB">
        <w:rPr>
          <w:rFonts w:ascii="游ゴシック Medium" w:eastAsia="游ゴシック Medium" w:hAnsi="游ゴシック Medium" w:hint="eastAsia"/>
          <w:color w:val="auto"/>
          <w:sz w:val="21"/>
          <w:szCs w:val="21"/>
        </w:rPr>
        <w:t>植物由来</w:t>
      </w:r>
      <w:r w:rsidRPr="002912DB">
        <w:rPr>
          <w:rFonts w:ascii="游ゴシック Medium" w:eastAsia="游ゴシック Medium" w:hAnsi="游ゴシック Medium" w:hint="eastAsia"/>
          <w:color w:val="auto"/>
          <w:sz w:val="21"/>
          <w:szCs w:val="21"/>
        </w:rPr>
        <w:t>食品の安全性評価に関する新しい評価概念・手法の開発</w:t>
      </w:r>
    </w:p>
    <w:p w14:paraId="100B94DA" w14:textId="77777777" w:rsidR="00FB301A" w:rsidRPr="002912DB" w:rsidRDefault="00B26488" w:rsidP="00545FBC">
      <w:pPr>
        <w:pStyle w:val="Default"/>
        <w:numPr>
          <w:ilvl w:val="0"/>
          <w:numId w:val="2"/>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バイオテクノロジー由来植物</w:t>
      </w:r>
      <w:r w:rsidR="00547721" w:rsidRPr="002912DB">
        <w:rPr>
          <w:rFonts w:ascii="游ゴシック Medium" w:eastAsia="游ゴシック Medium" w:hAnsi="游ゴシック Medium" w:hint="eastAsia"/>
          <w:color w:val="auto"/>
          <w:sz w:val="21"/>
          <w:szCs w:val="21"/>
        </w:rPr>
        <w:t>の社会受容促進に向けた効果的手法の開発と実践</w:t>
      </w:r>
    </w:p>
    <w:p w14:paraId="6C747B0B" w14:textId="77777777" w:rsidR="00FB301A" w:rsidRPr="002912DB" w:rsidRDefault="00984A44" w:rsidP="00545FBC">
      <w:pPr>
        <w:pStyle w:val="Default"/>
        <w:numPr>
          <w:ilvl w:val="0"/>
          <w:numId w:val="2"/>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遺伝資源の取得と管理についての研究</w:t>
      </w:r>
    </w:p>
    <w:p w14:paraId="7C6F4907" w14:textId="7D8EDB00" w:rsidR="00547721" w:rsidRPr="002912DB" w:rsidRDefault="00547721" w:rsidP="00545FBC">
      <w:pPr>
        <w:pStyle w:val="Default"/>
        <w:numPr>
          <w:ilvl w:val="0"/>
          <w:numId w:val="2"/>
        </w:numPr>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中学・高等学校等における</w:t>
      </w:r>
      <w:r w:rsidR="00B26488" w:rsidRPr="002912DB">
        <w:rPr>
          <w:rFonts w:ascii="游ゴシック Medium" w:eastAsia="游ゴシック Medium" w:hAnsi="游ゴシック Medium" w:hint="eastAsia"/>
          <w:color w:val="auto"/>
          <w:sz w:val="21"/>
          <w:szCs w:val="21"/>
        </w:rPr>
        <w:t>バイオテクノロジー</w:t>
      </w:r>
      <w:r w:rsidRPr="002912DB">
        <w:rPr>
          <w:rFonts w:ascii="游ゴシック Medium" w:eastAsia="游ゴシック Medium" w:hAnsi="游ゴシック Medium" w:hint="eastAsia"/>
          <w:color w:val="auto"/>
          <w:sz w:val="21"/>
          <w:szCs w:val="21"/>
        </w:rPr>
        <w:t>リテラシー教育のための教材開発と実践</w:t>
      </w:r>
    </w:p>
    <w:p w14:paraId="694FAD57" w14:textId="30B9DC71" w:rsidR="00476ED8" w:rsidRDefault="00476ED8" w:rsidP="00545FBC">
      <w:pPr>
        <w:pStyle w:val="Default"/>
        <w:jc w:val="both"/>
        <w:rPr>
          <w:rFonts w:ascii="游ゴシック Medium" w:eastAsia="游ゴシック Medium" w:hAnsi="游ゴシック Medium"/>
          <w:color w:val="auto"/>
          <w:sz w:val="22"/>
          <w:szCs w:val="22"/>
        </w:rPr>
      </w:pPr>
    </w:p>
    <w:p w14:paraId="654A9BDD" w14:textId="68E033CB" w:rsidR="00476ED8" w:rsidRDefault="00476ED8" w:rsidP="00545FBC">
      <w:pPr>
        <w:pStyle w:val="Default"/>
        <w:jc w:val="both"/>
        <w:rPr>
          <w:rFonts w:ascii="游ゴシック Medium" w:eastAsia="游ゴシック Medium" w:hAnsi="游ゴシック Medium"/>
          <w:color w:val="auto"/>
          <w:sz w:val="22"/>
          <w:szCs w:val="22"/>
        </w:rPr>
      </w:pPr>
    </w:p>
    <w:p w14:paraId="7C2FE7B5" w14:textId="77777777" w:rsidR="00476ED8" w:rsidRPr="002912DB" w:rsidRDefault="00476ED8" w:rsidP="00545FBC">
      <w:pPr>
        <w:pStyle w:val="Default"/>
        <w:jc w:val="both"/>
        <w:rPr>
          <w:rFonts w:ascii="游ゴシック Medium" w:eastAsia="游ゴシック Medium" w:hAnsi="游ゴシック Medium" w:hint="eastAsia"/>
          <w:color w:val="auto"/>
          <w:sz w:val="22"/>
          <w:szCs w:val="22"/>
        </w:rPr>
      </w:pPr>
    </w:p>
    <w:p w14:paraId="7AA6D652" w14:textId="77777777" w:rsidR="00547721" w:rsidRPr="002912DB" w:rsidRDefault="00547721" w:rsidP="003D1F3F">
      <w:pPr>
        <w:pStyle w:val="Default"/>
        <w:spacing w:line="360" w:lineRule="exact"/>
        <w:jc w:val="both"/>
        <w:rPr>
          <w:rFonts w:ascii="游ゴシック Medium" w:eastAsia="游ゴシック Medium" w:hAnsi="游ゴシック Medium"/>
          <w:b/>
          <w:color w:val="auto"/>
          <w:sz w:val="22"/>
          <w:szCs w:val="22"/>
        </w:rPr>
      </w:pPr>
      <w:r w:rsidRPr="002912DB">
        <w:rPr>
          <w:rFonts w:ascii="游ゴシック Medium" w:eastAsia="游ゴシック Medium" w:hAnsi="游ゴシック Medium" w:hint="eastAsia"/>
          <w:b/>
          <w:color w:val="auto"/>
          <w:sz w:val="22"/>
          <w:szCs w:val="22"/>
        </w:rPr>
        <w:lastRenderedPageBreak/>
        <w:t>（７）その他</w:t>
      </w:r>
    </w:p>
    <w:p w14:paraId="158B0081" w14:textId="254F5BCA" w:rsidR="00BB7EAF" w:rsidRPr="00ED1A8E" w:rsidRDefault="00E476F0" w:rsidP="003D1F3F">
      <w:pPr>
        <w:pStyle w:val="Default"/>
        <w:spacing w:line="360" w:lineRule="exact"/>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547721" w:rsidRPr="002912DB">
        <w:rPr>
          <w:rFonts w:ascii="游ゴシック Medium" w:eastAsia="游ゴシック Medium" w:hAnsi="游ゴシック Medium" w:hint="eastAsia"/>
          <w:color w:val="auto"/>
          <w:sz w:val="21"/>
          <w:szCs w:val="21"/>
        </w:rPr>
        <w:t>形質転換</w:t>
      </w:r>
      <w:r w:rsidR="00B26488" w:rsidRPr="002912DB">
        <w:rPr>
          <w:rFonts w:ascii="游ゴシック Medium" w:eastAsia="游ゴシック Medium" w:hAnsi="游ゴシック Medium" w:hint="eastAsia"/>
          <w:color w:val="auto"/>
          <w:sz w:val="21"/>
          <w:szCs w:val="21"/>
        </w:rPr>
        <w:t>技術を含むバイオテクノロジー</w:t>
      </w:r>
      <w:r w:rsidR="00547721" w:rsidRPr="002912DB">
        <w:rPr>
          <w:rFonts w:ascii="游ゴシック Medium" w:eastAsia="游ゴシック Medium" w:hAnsi="游ゴシック Medium" w:hint="eastAsia"/>
          <w:color w:val="auto"/>
          <w:sz w:val="21"/>
          <w:szCs w:val="21"/>
        </w:rPr>
        <w:t>植物</w:t>
      </w:r>
      <w:r w:rsidR="00B26488" w:rsidRPr="002912DB">
        <w:rPr>
          <w:rFonts w:ascii="游ゴシック Medium" w:eastAsia="游ゴシック Medium" w:hAnsi="游ゴシック Medium" w:hint="eastAsia"/>
          <w:color w:val="auto"/>
          <w:sz w:val="21"/>
          <w:szCs w:val="21"/>
        </w:rPr>
        <w:t>の</w:t>
      </w:r>
      <w:r w:rsidR="00547721" w:rsidRPr="002912DB">
        <w:rPr>
          <w:rFonts w:ascii="游ゴシック Medium" w:eastAsia="游ゴシック Medium" w:hAnsi="游ゴシック Medium" w:hint="eastAsia"/>
          <w:color w:val="auto"/>
          <w:sz w:val="21"/>
          <w:szCs w:val="21"/>
        </w:rPr>
        <w:t>デザインに関わるその他の研究テーマ</w:t>
      </w:r>
      <w:r w:rsidR="00FA26CC" w:rsidRPr="002912DB">
        <w:rPr>
          <w:rFonts w:ascii="游ゴシック Medium" w:eastAsia="游ゴシック Medium" w:hAnsi="游ゴシック Medium" w:hint="eastAsia"/>
          <w:color w:val="auto"/>
          <w:sz w:val="21"/>
          <w:szCs w:val="21"/>
        </w:rPr>
        <w:t>に関する共同利用・共同研究</w:t>
      </w:r>
      <w:r w:rsidR="00B26488" w:rsidRPr="002912DB">
        <w:rPr>
          <w:rFonts w:ascii="游ゴシック Medium" w:eastAsia="游ゴシック Medium" w:hAnsi="游ゴシック Medium" w:hint="eastAsia"/>
          <w:color w:val="auto"/>
          <w:sz w:val="21"/>
          <w:szCs w:val="21"/>
        </w:rPr>
        <w:t>。</w:t>
      </w:r>
    </w:p>
    <w:p w14:paraId="3E66AA43" w14:textId="77777777" w:rsidR="00547721" w:rsidRPr="002912DB" w:rsidRDefault="00547721" w:rsidP="003D1F3F">
      <w:pPr>
        <w:pStyle w:val="Default"/>
        <w:spacing w:line="360" w:lineRule="exact"/>
        <w:jc w:val="both"/>
        <w:rPr>
          <w:rFonts w:ascii="游ゴシック Medium" w:eastAsia="游ゴシック Medium" w:hAnsi="游ゴシック Medium"/>
          <w:b/>
          <w:color w:val="auto"/>
          <w:sz w:val="22"/>
          <w:szCs w:val="22"/>
        </w:rPr>
      </w:pPr>
      <w:r w:rsidRPr="002912DB">
        <w:rPr>
          <w:rFonts w:ascii="游ゴシック Medium" w:eastAsia="游ゴシック Medium" w:hAnsi="游ゴシック Medium" w:cs="Century"/>
          <w:b/>
          <w:color w:val="auto"/>
          <w:sz w:val="22"/>
          <w:szCs w:val="22"/>
        </w:rPr>
        <w:t>2</w:t>
      </w:r>
      <w:r w:rsidRPr="002912DB">
        <w:rPr>
          <w:rFonts w:ascii="游ゴシック Medium" w:eastAsia="游ゴシック Medium" w:hAnsi="游ゴシック Medium" w:hint="eastAsia"/>
          <w:b/>
          <w:color w:val="auto"/>
          <w:sz w:val="22"/>
          <w:szCs w:val="22"/>
        </w:rPr>
        <w:t>．申請区分</w:t>
      </w:r>
    </w:p>
    <w:p w14:paraId="5B1314D2" w14:textId="53922E8C" w:rsidR="00BB6721" w:rsidRPr="002912DB" w:rsidRDefault="00984A44" w:rsidP="003D1F3F">
      <w:pPr>
        <w:pStyle w:val="Default"/>
        <w:spacing w:line="360" w:lineRule="exact"/>
        <w:ind w:leftChars="50" w:left="283" w:hangingChars="85" w:hanging="178"/>
        <w:jc w:val="both"/>
        <w:rPr>
          <w:rFonts w:ascii="游ゴシック Medium" w:eastAsia="游ゴシック Medium" w:hAnsi="游ゴシック Medium"/>
          <w:color w:val="auto"/>
          <w:sz w:val="21"/>
          <w:szCs w:val="21"/>
          <w:u w:val="single"/>
        </w:rPr>
      </w:pPr>
      <w:r w:rsidRPr="002912DB">
        <w:rPr>
          <w:rFonts w:ascii="游ゴシック Medium" w:eastAsia="游ゴシック Medium" w:hAnsi="游ゴシック Medium" w:cs="Century"/>
          <w:color w:val="auto"/>
          <w:sz w:val="21"/>
          <w:szCs w:val="21"/>
          <w:u w:val="single"/>
        </w:rPr>
        <w:t>A-1</w:t>
      </w:r>
      <w:r w:rsidR="00BB6721" w:rsidRPr="002912DB">
        <w:rPr>
          <w:rFonts w:ascii="游ゴシック Medium" w:eastAsia="游ゴシック Medium" w:hAnsi="游ゴシック Medium" w:cs="Century"/>
          <w:color w:val="auto"/>
          <w:sz w:val="21"/>
          <w:szCs w:val="21"/>
          <w:u w:val="single"/>
        </w:rPr>
        <w:t>タイプ（</w:t>
      </w:r>
      <w:r w:rsidR="00BB6721" w:rsidRPr="002912DB">
        <w:rPr>
          <w:rFonts w:ascii="游ゴシック Medium" w:eastAsia="游ゴシック Medium" w:hAnsi="游ゴシック Medium" w:hint="eastAsia"/>
          <w:color w:val="auto"/>
          <w:sz w:val="21"/>
          <w:szCs w:val="21"/>
          <w:u w:val="single"/>
        </w:rPr>
        <w:t>一般型）</w:t>
      </w:r>
    </w:p>
    <w:p w14:paraId="0612AF88" w14:textId="7E965705" w:rsidR="00BB6721" w:rsidRPr="002912DB" w:rsidRDefault="00E476F0" w:rsidP="003D1F3F">
      <w:pPr>
        <w:pStyle w:val="Default"/>
        <w:spacing w:line="360" w:lineRule="exact"/>
        <w:ind w:left="283" w:hangingChars="135" w:hanging="283"/>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BB6721" w:rsidRPr="002912DB">
        <w:rPr>
          <w:rFonts w:ascii="游ゴシック Medium" w:eastAsia="游ゴシック Medium" w:hAnsi="游ゴシック Medium" w:hint="eastAsia"/>
          <w:color w:val="auto"/>
          <w:sz w:val="21"/>
          <w:szCs w:val="21"/>
        </w:rPr>
        <w:t>１件</w:t>
      </w:r>
      <w:r w:rsidR="00BB6721" w:rsidRPr="002912DB">
        <w:rPr>
          <w:rFonts w:ascii="游ゴシック Medium" w:eastAsia="游ゴシック Medium" w:hAnsi="游ゴシック Medium" w:cs="Century"/>
          <w:color w:val="auto"/>
          <w:sz w:val="21"/>
          <w:szCs w:val="21"/>
        </w:rPr>
        <w:t>40</w:t>
      </w:r>
      <w:r w:rsidR="00BB6721" w:rsidRPr="002912DB">
        <w:rPr>
          <w:rFonts w:ascii="游ゴシック Medium" w:eastAsia="游ゴシック Medium" w:hAnsi="游ゴシック Medium" w:hint="eastAsia"/>
          <w:color w:val="auto"/>
          <w:sz w:val="21"/>
          <w:szCs w:val="21"/>
        </w:rPr>
        <w:t>万円を上限とする共同利用</w:t>
      </w:r>
      <w:r w:rsidR="00FA26CC" w:rsidRPr="002912DB">
        <w:rPr>
          <w:rFonts w:ascii="游ゴシック Medium" w:eastAsia="游ゴシック Medium" w:hAnsi="游ゴシック Medium" w:hint="eastAsia"/>
          <w:color w:val="auto"/>
          <w:sz w:val="21"/>
          <w:szCs w:val="21"/>
        </w:rPr>
        <w:t>・共同</w:t>
      </w:r>
      <w:r w:rsidR="00BB6721" w:rsidRPr="002912DB">
        <w:rPr>
          <w:rFonts w:ascii="游ゴシック Medium" w:eastAsia="游ゴシック Medium" w:hAnsi="游ゴシック Medium" w:hint="eastAsia"/>
          <w:color w:val="auto"/>
          <w:sz w:val="21"/>
          <w:szCs w:val="21"/>
        </w:rPr>
        <w:t>研究課題</w:t>
      </w:r>
    </w:p>
    <w:p w14:paraId="34D5557C" w14:textId="6D8B55A4" w:rsidR="006A0FB5" w:rsidRPr="002912DB" w:rsidRDefault="00ED1A8E" w:rsidP="009612C3">
      <w:pPr>
        <w:pStyle w:val="Default"/>
        <w:spacing w:line="360" w:lineRule="exact"/>
        <w:ind w:leftChars="134" w:left="281" w:firstLine="1"/>
        <w:jc w:val="both"/>
        <w:rPr>
          <w:rFonts w:ascii="游ゴシック Medium" w:eastAsia="游ゴシック Medium" w:hAnsi="游ゴシック Medium"/>
          <w:color w:val="auto"/>
          <w:sz w:val="21"/>
          <w:szCs w:val="21"/>
        </w:rPr>
      </w:pPr>
      <w:r w:rsidRPr="00ED1A8E">
        <w:rPr>
          <w:rFonts w:ascii="游ゴシック Medium" w:eastAsia="游ゴシック Medium" w:hAnsi="游ゴシック Medium" w:hint="eastAsia"/>
          <w:color w:val="auto"/>
          <w:sz w:val="21"/>
          <w:szCs w:val="21"/>
        </w:rPr>
        <w:t>なお、若干数を年度開始後に追加募集・採択する予定です（4月から5月頃）。</w:t>
      </w:r>
    </w:p>
    <w:p w14:paraId="0BA11165" w14:textId="77777777" w:rsidR="00AA3D5C" w:rsidRPr="002912DB" w:rsidRDefault="00AA3D5C" w:rsidP="009612C3">
      <w:pPr>
        <w:pStyle w:val="Default"/>
        <w:spacing w:line="360" w:lineRule="exact"/>
        <w:ind w:leftChars="134" w:left="281" w:firstLine="1"/>
        <w:jc w:val="both"/>
        <w:rPr>
          <w:rFonts w:ascii="游ゴシック Medium" w:eastAsia="游ゴシック Medium" w:hAnsi="游ゴシック Medium"/>
          <w:color w:val="auto"/>
          <w:sz w:val="21"/>
          <w:szCs w:val="21"/>
        </w:rPr>
      </w:pPr>
    </w:p>
    <w:p w14:paraId="0BA3856E" w14:textId="1CC8C829" w:rsidR="00984A44" w:rsidRPr="002912DB" w:rsidRDefault="00984A44" w:rsidP="00984A44">
      <w:pPr>
        <w:pStyle w:val="Default"/>
        <w:spacing w:line="360" w:lineRule="exact"/>
        <w:ind w:leftChars="50" w:left="283" w:hangingChars="85" w:hanging="178"/>
        <w:jc w:val="both"/>
        <w:rPr>
          <w:rFonts w:ascii="游ゴシック Medium" w:eastAsia="游ゴシック Medium" w:hAnsi="游ゴシック Medium"/>
          <w:color w:val="auto"/>
          <w:sz w:val="21"/>
          <w:szCs w:val="21"/>
          <w:u w:val="single"/>
        </w:rPr>
      </w:pPr>
      <w:r w:rsidRPr="002912DB">
        <w:rPr>
          <w:rFonts w:ascii="游ゴシック Medium" w:eastAsia="游ゴシック Medium" w:hAnsi="游ゴシック Medium" w:cs="Century"/>
          <w:color w:val="auto"/>
          <w:sz w:val="21"/>
          <w:szCs w:val="21"/>
          <w:u w:val="single"/>
        </w:rPr>
        <w:t>A-2タイプ（</w:t>
      </w:r>
      <w:r w:rsidRPr="002912DB">
        <w:rPr>
          <w:rFonts w:ascii="游ゴシック Medium" w:eastAsia="游ゴシック Medium" w:hAnsi="游ゴシック Medium" w:hint="eastAsia"/>
          <w:color w:val="auto"/>
          <w:sz w:val="21"/>
          <w:szCs w:val="21"/>
          <w:u w:val="single"/>
        </w:rPr>
        <w:t>一般型・若手）</w:t>
      </w:r>
    </w:p>
    <w:p w14:paraId="1B427D11" w14:textId="0CECBF4C" w:rsidR="00984A44" w:rsidRPr="002912DB" w:rsidRDefault="00984A44" w:rsidP="00984A44">
      <w:pPr>
        <w:pStyle w:val="Default"/>
        <w:spacing w:line="360" w:lineRule="exact"/>
        <w:ind w:left="283" w:hangingChars="135" w:hanging="283"/>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１件</w:t>
      </w:r>
      <w:r w:rsidRPr="002912DB">
        <w:rPr>
          <w:rFonts w:ascii="游ゴシック Medium" w:eastAsia="游ゴシック Medium" w:hAnsi="游ゴシック Medium" w:cs="Century"/>
          <w:color w:val="auto"/>
          <w:sz w:val="21"/>
          <w:szCs w:val="21"/>
        </w:rPr>
        <w:t>40</w:t>
      </w:r>
      <w:r w:rsidRPr="002912DB">
        <w:rPr>
          <w:rFonts w:ascii="游ゴシック Medium" w:eastAsia="游ゴシック Medium" w:hAnsi="游ゴシック Medium" w:hint="eastAsia"/>
          <w:color w:val="auto"/>
          <w:sz w:val="21"/>
          <w:szCs w:val="21"/>
        </w:rPr>
        <w:t>万円を上限とする共同利用・共同研究課題のうち、研究代表者が若手研究者（2</w:t>
      </w:r>
      <w:r w:rsidR="00F72B9F" w:rsidRPr="002912DB">
        <w:rPr>
          <w:rFonts w:ascii="游ゴシック Medium" w:eastAsia="游ゴシック Medium" w:hAnsi="游ゴシック Medium"/>
          <w:color w:val="auto"/>
          <w:sz w:val="21"/>
          <w:szCs w:val="21"/>
        </w:rPr>
        <w:t>02</w:t>
      </w:r>
      <w:r w:rsidR="00AA3D5C" w:rsidRPr="002912DB">
        <w:rPr>
          <w:rFonts w:ascii="游ゴシック Medium" w:eastAsia="游ゴシック Medium" w:hAnsi="游ゴシック Medium"/>
          <w:color w:val="auto"/>
          <w:sz w:val="21"/>
          <w:szCs w:val="21"/>
        </w:rPr>
        <w:t>2</w:t>
      </w:r>
      <w:r w:rsidRPr="002912DB">
        <w:rPr>
          <w:rFonts w:ascii="游ゴシック Medium" w:eastAsia="游ゴシック Medium" w:hAnsi="游ゴシック Medium" w:hint="eastAsia"/>
          <w:color w:val="auto"/>
          <w:sz w:val="21"/>
          <w:szCs w:val="21"/>
        </w:rPr>
        <w:t>年4月1日時点で40歳以下の研究者）とする共同利用・共同研究課題</w:t>
      </w:r>
    </w:p>
    <w:p w14:paraId="60C4C02D" w14:textId="5A23564D" w:rsidR="00984A44" w:rsidRPr="002912DB" w:rsidRDefault="00ED1A8E" w:rsidP="00984A44">
      <w:pPr>
        <w:pStyle w:val="Default"/>
        <w:spacing w:line="360" w:lineRule="exact"/>
        <w:ind w:leftChars="134" w:left="281" w:firstLine="1"/>
        <w:jc w:val="both"/>
        <w:rPr>
          <w:rFonts w:ascii="游ゴシック Medium" w:eastAsia="游ゴシック Medium" w:hAnsi="游ゴシック Medium"/>
          <w:color w:val="auto"/>
          <w:sz w:val="21"/>
          <w:szCs w:val="21"/>
        </w:rPr>
      </w:pPr>
      <w:r w:rsidRPr="00ED1A8E">
        <w:rPr>
          <w:rFonts w:ascii="游ゴシック Medium" w:eastAsia="游ゴシック Medium" w:hAnsi="游ゴシック Medium" w:hint="eastAsia"/>
          <w:color w:val="auto"/>
          <w:sz w:val="21"/>
          <w:szCs w:val="21"/>
        </w:rPr>
        <w:t>なお、若干数を年度開始後に追加募集・採択する予定です（4月から5月頃）。</w:t>
      </w:r>
    </w:p>
    <w:p w14:paraId="0DA4F04D" w14:textId="77777777" w:rsidR="00984A44" w:rsidRPr="002912DB" w:rsidRDefault="00984A44" w:rsidP="009612C3">
      <w:pPr>
        <w:pStyle w:val="Default"/>
        <w:spacing w:line="360" w:lineRule="exact"/>
        <w:ind w:leftChars="134" w:left="281" w:firstLine="1"/>
        <w:jc w:val="both"/>
        <w:rPr>
          <w:rFonts w:ascii="游ゴシック Medium" w:eastAsia="游ゴシック Medium" w:hAnsi="游ゴシック Medium"/>
          <w:color w:val="auto"/>
          <w:sz w:val="21"/>
          <w:szCs w:val="21"/>
        </w:rPr>
      </w:pPr>
    </w:p>
    <w:p w14:paraId="15E4B5D2" w14:textId="3ADC4C09" w:rsidR="00BB6721" w:rsidRPr="002912DB" w:rsidRDefault="00F46142" w:rsidP="003D1F3F">
      <w:pPr>
        <w:pStyle w:val="Default"/>
        <w:spacing w:line="360" w:lineRule="exact"/>
        <w:ind w:left="283" w:hangingChars="135" w:hanging="283"/>
        <w:jc w:val="both"/>
        <w:rPr>
          <w:rFonts w:ascii="游ゴシック Medium" w:eastAsia="游ゴシック Medium" w:hAnsi="游ゴシック Medium"/>
          <w:color w:val="auto"/>
          <w:sz w:val="21"/>
          <w:szCs w:val="21"/>
          <w:u w:val="single"/>
        </w:rPr>
      </w:pPr>
      <w:r w:rsidRPr="002912DB">
        <w:rPr>
          <w:rFonts w:ascii="游ゴシック Medium" w:eastAsia="游ゴシック Medium" w:hAnsi="游ゴシック Medium"/>
          <w:color w:val="auto"/>
          <w:sz w:val="21"/>
          <w:szCs w:val="21"/>
          <w:u w:val="single"/>
        </w:rPr>
        <w:t xml:space="preserve"> </w:t>
      </w:r>
      <w:r w:rsidR="00BB6721" w:rsidRPr="002912DB">
        <w:rPr>
          <w:rFonts w:ascii="游ゴシック Medium" w:eastAsia="游ゴシック Medium" w:hAnsi="游ゴシック Medium" w:cs="Century"/>
          <w:color w:val="auto"/>
          <w:sz w:val="21"/>
          <w:szCs w:val="21"/>
          <w:u w:val="single"/>
        </w:rPr>
        <w:t>Bタイプ（</w:t>
      </w:r>
      <w:r w:rsidR="00BB6721" w:rsidRPr="002912DB">
        <w:rPr>
          <w:rFonts w:ascii="游ゴシック Medium" w:eastAsia="游ゴシック Medium" w:hAnsi="游ゴシック Medium" w:hint="eastAsia"/>
          <w:color w:val="auto"/>
          <w:sz w:val="21"/>
          <w:szCs w:val="21"/>
          <w:u w:val="single"/>
        </w:rPr>
        <w:t>特殊施設・設備利用特化型）</w:t>
      </w:r>
    </w:p>
    <w:p w14:paraId="022002B9" w14:textId="6890877A" w:rsidR="00BB6721" w:rsidRPr="002912DB" w:rsidRDefault="00E476F0" w:rsidP="003D1F3F">
      <w:pPr>
        <w:pStyle w:val="Default"/>
        <w:spacing w:line="360" w:lineRule="exact"/>
        <w:ind w:left="283" w:hangingChars="135" w:hanging="283"/>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BB6721" w:rsidRPr="002912DB">
        <w:rPr>
          <w:rFonts w:ascii="游ゴシック Medium" w:eastAsia="游ゴシック Medium" w:hAnsi="游ゴシック Medium" w:hint="eastAsia"/>
          <w:color w:val="auto"/>
          <w:sz w:val="21"/>
          <w:szCs w:val="21"/>
        </w:rPr>
        <w:t>１件</w:t>
      </w:r>
      <w:r w:rsidR="00BB6721" w:rsidRPr="002912DB">
        <w:rPr>
          <w:rFonts w:ascii="游ゴシック Medium" w:eastAsia="游ゴシック Medium" w:hAnsi="游ゴシック Medium" w:cs="Century"/>
          <w:color w:val="auto"/>
          <w:sz w:val="21"/>
          <w:szCs w:val="21"/>
        </w:rPr>
        <w:t>5</w:t>
      </w:r>
      <w:r w:rsidR="00BB6721" w:rsidRPr="002912DB">
        <w:rPr>
          <w:rFonts w:ascii="游ゴシック Medium" w:eastAsia="游ゴシック Medium" w:hAnsi="游ゴシック Medium" w:hint="eastAsia"/>
          <w:color w:val="auto"/>
          <w:sz w:val="21"/>
          <w:szCs w:val="21"/>
        </w:rPr>
        <w:t>万円を上限とする</w:t>
      </w:r>
      <w:r w:rsidR="004220E5" w:rsidRPr="002912DB">
        <w:rPr>
          <w:rFonts w:ascii="游ゴシック Medium" w:eastAsia="游ゴシック Medium" w:hAnsi="游ゴシック Medium" w:hint="eastAsia"/>
          <w:color w:val="auto"/>
          <w:sz w:val="21"/>
          <w:szCs w:val="21"/>
        </w:rPr>
        <w:t>つくば機能植物イノベーション研究センター</w:t>
      </w:r>
      <w:r w:rsidR="00FA26CC" w:rsidRPr="002912DB">
        <w:rPr>
          <w:rFonts w:ascii="游ゴシック Medium" w:eastAsia="游ゴシック Medium" w:hAnsi="游ゴシック Medium" w:hint="eastAsia"/>
          <w:color w:val="auto"/>
          <w:sz w:val="21"/>
          <w:szCs w:val="21"/>
        </w:rPr>
        <w:t>の</w:t>
      </w:r>
      <w:r w:rsidR="00BB6721" w:rsidRPr="002912DB">
        <w:rPr>
          <w:rFonts w:ascii="游ゴシック Medium" w:eastAsia="游ゴシック Medium" w:hAnsi="游ゴシック Medium" w:hint="eastAsia"/>
          <w:color w:val="auto"/>
          <w:sz w:val="21"/>
          <w:szCs w:val="21"/>
        </w:rPr>
        <w:t>特殊施設・設備の利用に特化した共同利用</w:t>
      </w:r>
      <w:r w:rsidR="00FA26CC" w:rsidRPr="002912DB">
        <w:rPr>
          <w:rFonts w:ascii="游ゴシック Medium" w:eastAsia="游ゴシック Medium" w:hAnsi="游ゴシック Medium" w:hint="eastAsia"/>
          <w:color w:val="auto"/>
          <w:sz w:val="21"/>
          <w:szCs w:val="21"/>
        </w:rPr>
        <w:t>・共同</w:t>
      </w:r>
      <w:r w:rsidR="00BB6721" w:rsidRPr="002912DB">
        <w:rPr>
          <w:rFonts w:ascii="游ゴシック Medium" w:eastAsia="游ゴシック Medium" w:hAnsi="游ゴシック Medium" w:hint="eastAsia"/>
          <w:color w:val="auto"/>
          <w:sz w:val="21"/>
          <w:szCs w:val="21"/>
        </w:rPr>
        <w:t>研究課題</w:t>
      </w:r>
    </w:p>
    <w:p w14:paraId="7A6FD864" w14:textId="16722A3F" w:rsidR="00293B87" w:rsidRPr="002912DB" w:rsidRDefault="00ED1A8E" w:rsidP="009612C3">
      <w:pPr>
        <w:pStyle w:val="Default"/>
        <w:spacing w:line="360" w:lineRule="exact"/>
        <w:ind w:leftChars="134" w:left="281" w:firstLine="1"/>
        <w:jc w:val="both"/>
        <w:rPr>
          <w:rFonts w:ascii="游ゴシック Medium" w:eastAsia="游ゴシック Medium" w:hAnsi="游ゴシック Medium"/>
          <w:color w:val="auto"/>
          <w:sz w:val="21"/>
          <w:szCs w:val="21"/>
        </w:rPr>
      </w:pPr>
      <w:r w:rsidRPr="00ED1A8E">
        <w:rPr>
          <w:rFonts w:ascii="游ゴシック Medium" w:eastAsia="游ゴシック Medium" w:hAnsi="游ゴシック Medium" w:hint="eastAsia"/>
          <w:color w:val="auto"/>
          <w:sz w:val="21"/>
          <w:szCs w:val="21"/>
        </w:rPr>
        <w:t>なお、若干数を年度開始後に追加募集・採択する予定です（4月から5月頃）。</w:t>
      </w:r>
    </w:p>
    <w:p w14:paraId="6FFBA8B4" w14:textId="77777777" w:rsidR="00FB301A" w:rsidRPr="002912DB" w:rsidRDefault="00FB301A" w:rsidP="009612C3">
      <w:pPr>
        <w:pStyle w:val="Default"/>
        <w:spacing w:line="360" w:lineRule="exact"/>
        <w:ind w:leftChars="134" w:left="281" w:firstLine="1"/>
        <w:jc w:val="both"/>
        <w:rPr>
          <w:rFonts w:ascii="游ゴシック Medium" w:eastAsia="游ゴシック Medium" w:hAnsi="游ゴシック Medium"/>
          <w:color w:val="auto"/>
          <w:sz w:val="21"/>
          <w:szCs w:val="21"/>
        </w:rPr>
      </w:pPr>
    </w:p>
    <w:p w14:paraId="211526FC" w14:textId="4E569255" w:rsidR="00BB6721" w:rsidRPr="002912DB" w:rsidRDefault="003D1F3F" w:rsidP="003D1F3F">
      <w:pPr>
        <w:pStyle w:val="Default"/>
        <w:spacing w:line="360" w:lineRule="exact"/>
        <w:ind w:leftChars="50" w:left="283" w:hangingChars="85" w:hanging="178"/>
        <w:jc w:val="both"/>
        <w:rPr>
          <w:rFonts w:ascii="游ゴシック Medium" w:eastAsia="游ゴシック Medium" w:hAnsi="游ゴシック Medium"/>
          <w:color w:val="auto"/>
          <w:sz w:val="21"/>
          <w:szCs w:val="21"/>
          <w:u w:val="single"/>
        </w:rPr>
      </w:pPr>
      <w:r w:rsidRPr="002912DB">
        <w:rPr>
          <w:rFonts w:ascii="游ゴシック Medium" w:eastAsia="游ゴシック Medium" w:hAnsi="游ゴシック Medium" w:cs="Century" w:hint="eastAsia"/>
          <w:color w:val="auto"/>
          <w:sz w:val="21"/>
          <w:szCs w:val="21"/>
          <w:u w:val="single"/>
        </w:rPr>
        <w:t>Cタイプ（</w:t>
      </w:r>
      <w:r w:rsidR="00BB6721" w:rsidRPr="002912DB">
        <w:rPr>
          <w:rFonts w:ascii="游ゴシック Medium" w:eastAsia="游ゴシック Medium" w:hAnsi="游ゴシック Medium" w:hint="eastAsia"/>
          <w:color w:val="auto"/>
          <w:sz w:val="21"/>
          <w:szCs w:val="21"/>
          <w:u w:val="single"/>
        </w:rPr>
        <w:t>情報発信技術研究</w:t>
      </w:r>
      <w:r w:rsidRPr="002912DB">
        <w:rPr>
          <w:rFonts w:ascii="游ゴシック Medium" w:eastAsia="游ゴシック Medium" w:hAnsi="游ゴシック Medium" w:hint="eastAsia"/>
          <w:color w:val="auto"/>
          <w:sz w:val="21"/>
          <w:szCs w:val="21"/>
          <w:u w:val="single"/>
        </w:rPr>
        <w:t xml:space="preserve"> ＊</w:t>
      </w:r>
      <w:r w:rsidR="00BB6721" w:rsidRPr="002912DB">
        <w:rPr>
          <w:rFonts w:ascii="游ゴシック Medium" w:eastAsia="游ゴシック Medium" w:hAnsi="游ゴシック Medium" w:hint="eastAsia"/>
          <w:color w:val="auto"/>
          <w:sz w:val="21"/>
          <w:szCs w:val="21"/>
          <w:u w:val="single"/>
        </w:rPr>
        <w:t>シンポジウム・研究会開催等を含む）</w:t>
      </w:r>
    </w:p>
    <w:p w14:paraId="438558BB" w14:textId="65EB4852" w:rsidR="00BB6721" w:rsidRPr="002912DB" w:rsidRDefault="009A1F2F" w:rsidP="009612C3">
      <w:pPr>
        <w:pStyle w:val="Default"/>
        <w:spacing w:line="360" w:lineRule="exact"/>
        <w:ind w:leftChars="135" w:left="283" w:firstLine="2"/>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bCs/>
          <w:color w:val="auto"/>
          <w:sz w:val="22"/>
          <w:szCs w:val="22"/>
        </w:rPr>
        <w:t>情報発信技術研究</w:t>
      </w:r>
      <w:r w:rsidRPr="002912DB">
        <w:rPr>
          <w:rFonts w:ascii="游ゴシック Medium" w:eastAsia="游ゴシック Medium" w:hAnsi="游ゴシック Medium" w:cs="Century" w:hint="eastAsia"/>
          <w:color w:val="auto"/>
          <w:sz w:val="21"/>
          <w:szCs w:val="21"/>
        </w:rPr>
        <w:t>グループ</w:t>
      </w:r>
      <w:r w:rsidR="00BB6721" w:rsidRPr="002912DB">
        <w:rPr>
          <w:rFonts w:ascii="游ゴシック Medium" w:eastAsia="游ゴシック Medium" w:hAnsi="游ゴシック Medium" w:hint="eastAsia"/>
          <w:color w:val="auto"/>
          <w:sz w:val="21"/>
          <w:szCs w:val="21"/>
        </w:rPr>
        <w:t>限定、</w:t>
      </w:r>
      <w:r w:rsidR="003143CE" w:rsidRPr="002912DB">
        <w:rPr>
          <w:rFonts w:ascii="游ゴシック Medium" w:eastAsia="游ゴシック Medium" w:hAnsi="游ゴシック Medium" w:hint="eastAsia"/>
          <w:color w:val="auto"/>
          <w:sz w:val="21"/>
          <w:szCs w:val="21"/>
        </w:rPr>
        <w:t>つくば機能植物イノベーション研究センター</w:t>
      </w:r>
      <w:r w:rsidR="00BB6721" w:rsidRPr="002912DB">
        <w:rPr>
          <w:rFonts w:ascii="游ゴシック Medium" w:eastAsia="游ゴシック Medium" w:hAnsi="游ゴシック Medium" w:hint="eastAsia"/>
          <w:color w:val="auto"/>
          <w:sz w:val="21"/>
          <w:szCs w:val="21"/>
        </w:rPr>
        <w:t>教員と共同で開催することを前提とし、開催の支援を</w:t>
      </w:r>
      <w:r w:rsidR="00492452" w:rsidRPr="002912DB">
        <w:rPr>
          <w:rFonts w:ascii="游ゴシック Medium" w:eastAsia="游ゴシック Medium" w:hAnsi="游ゴシック Medium" w:hint="eastAsia"/>
          <w:color w:val="auto"/>
          <w:sz w:val="21"/>
          <w:szCs w:val="21"/>
        </w:rPr>
        <w:t>行います</w:t>
      </w:r>
      <w:r w:rsidR="00BB6721" w:rsidRPr="002912DB">
        <w:rPr>
          <w:rFonts w:ascii="游ゴシック Medium" w:eastAsia="游ゴシック Medium" w:hAnsi="游ゴシック Medium" w:hint="eastAsia"/>
          <w:color w:val="auto"/>
          <w:sz w:val="21"/>
          <w:szCs w:val="21"/>
        </w:rPr>
        <w:t>。</w:t>
      </w:r>
    </w:p>
    <w:p w14:paraId="6DA9DDD7" w14:textId="57AF2F15" w:rsidR="00BB6721" w:rsidRPr="002912DB" w:rsidRDefault="00BB6721" w:rsidP="009612C3">
      <w:pPr>
        <w:pStyle w:val="Default"/>
        <w:spacing w:line="360" w:lineRule="exact"/>
        <w:ind w:leftChars="135" w:left="283" w:firstLine="2"/>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申請者に対する直接の研</w:t>
      </w:r>
      <w:r w:rsidR="00293B87" w:rsidRPr="002912DB">
        <w:rPr>
          <w:rFonts w:ascii="游ゴシック Medium" w:eastAsia="游ゴシック Medium" w:hAnsi="游ゴシック Medium" w:hint="eastAsia"/>
          <w:color w:val="auto"/>
          <w:sz w:val="21"/>
          <w:szCs w:val="21"/>
        </w:rPr>
        <w:t>究費配分は行いませんが、必要経費等について事前にご相談下さい。</w:t>
      </w:r>
    </w:p>
    <w:p w14:paraId="28B06E21" w14:textId="2483E1C0" w:rsidR="00BB6721" w:rsidRPr="002912DB" w:rsidRDefault="00BB6721" w:rsidP="009612C3">
      <w:pPr>
        <w:pStyle w:val="Default"/>
        <w:spacing w:line="360" w:lineRule="exact"/>
        <w:ind w:leftChars="135" w:left="283" w:firstLine="2"/>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なお、この研究については今回の募集期間外でも予算状況に応じて随時募集しております。</w:t>
      </w:r>
    </w:p>
    <w:p w14:paraId="72784D00" w14:textId="77777777" w:rsidR="00FB301A" w:rsidRPr="002912DB" w:rsidRDefault="00FB301A" w:rsidP="009612C3">
      <w:pPr>
        <w:pStyle w:val="Default"/>
        <w:spacing w:line="360" w:lineRule="exact"/>
        <w:ind w:leftChars="135" w:left="283" w:firstLine="2"/>
        <w:jc w:val="both"/>
        <w:rPr>
          <w:rFonts w:ascii="游ゴシック Medium" w:eastAsia="游ゴシック Medium" w:hAnsi="游ゴシック Medium"/>
          <w:color w:val="auto"/>
          <w:sz w:val="21"/>
          <w:szCs w:val="21"/>
        </w:rPr>
      </w:pPr>
    </w:p>
    <w:p w14:paraId="74582303" w14:textId="6A38A3F0" w:rsidR="003D1F3F" w:rsidRPr="002912DB" w:rsidRDefault="003D1F3F" w:rsidP="003D1F3F">
      <w:pPr>
        <w:pStyle w:val="Default"/>
        <w:spacing w:line="360" w:lineRule="exact"/>
        <w:ind w:firstLineChars="50" w:firstLine="110"/>
        <w:jc w:val="both"/>
        <w:rPr>
          <w:rFonts w:ascii="游ゴシック Medium" w:eastAsia="SimSun" w:hAnsi="游ゴシック Medium"/>
          <w:color w:val="auto"/>
          <w:sz w:val="21"/>
          <w:szCs w:val="21"/>
          <w:u w:val="single"/>
        </w:rPr>
      </w:pPr>
      <w:r w:rsidRPr="002912DB">
        <w:rPr>
          <w:rFonts w:ascii="游ゴシック Medium" w:eastAsia="游ゴシック Medium" w:hAnsi="游ゴシック Medium" w:cs="Century" w:hint="eastAsia"/>
          <w:color w:val="auto"/>
          <w:sz w:val="22"/>
          <w:szCs w:val="22"/>
          <w:u w:val="single"/>
        </w:rPr>
        <w:t>Dタイプ（</w:t>
      </w:r>
      <w:r w:rsidR="006A0FB5" w:rsidRPr="002912DB">
        <w:rPr>
          <w:rFonts w:ascii="游ゴシック Medium" w:eastAsia="游ゴシック Medium" w:hAnsi="游ゴシック Medium" w:hint="eastAsia"/>
          <w:color w:val="auto"/>
          <w:sz w:val="21"/>
          <w:szCs w:val="21"/>
          <w:u w:val="single"/>
          <w:lang w:eastAsia="zh-CN"/>
        </w:rPr>
        <w:t>海外</w:t>
      </w:r>
      <w:r w:rsidR="006A0FB5" w:rsidRPr="002912DB">
        <w:rPr>
          <w:rFonts w:ascii="游ゴシック Medium" w:eastAsia="游ゴシック Medium" w:hAnsi="游ゴシック Medium"/>
          <w:color w:val="auto"/>
          <w:sz w:val="21"/>
          <w:szCs w:val="21"/>
          <w:u w:val="single"/>
          <w:lang w:eastAsia="zh-CN"/>
        </w:rPr>
        <w:t>連携研究機関</w:t>
      </w:r>
      <w:r w:rsidR="006A0FB5" w:rsidRPr="002912DB">
        <w:rPr>
          <w:rFonts w:ascii="游ゴシック Medium" w:eastAsia="游ゴシック Medium" w:hAnsi="游ゴシック Medium" w:hint="eastAsia"/>
          <w:color w:val="auto"/>
          <w:sz w:val="21"/>
          <w:szCs w:val="21"/>
          <w:u w:val="single"/>
          <w:lang w:eastAsia="zh-CN"/>
        </w:rPr>
        <w:t>利用</w:t>
      </w:r>
      <w:r w:rsidR="006A0FB5" w:rsidRPr="002912DB">
        <w:rPr>
          <w:rFonts w:ascii="游ゴシック Medium" w:eastAsia="游ゴシック Medium" w:hAnsi="游ゴシック Medium"/>
          <w:color w:val="auto"/>
          <w:sz w:val="21"/>
          <w:szCs w:val="21"/>
          <w:u w:val="single"/>
          <w:lang w:eastAsia="zh-CN"/>
        </w:rPr>
        <w:t>型</w:t>
      </w:r>
      <w:r w:rsidRPr="002912DB">
        <w:rPr>
          <w:rFonts w:ascii="游ゴシック Medium" w:eastAsia="游ゴシック Medium" w:hAnsi="游ゴシック Medium" w:hint="eastAsia"/>
          <w:color w:val="auto"/>
          <w:sz w:val="21"/>
          <w:szCs w:val="21"/>
          <w:u w:val="single"/>
        </w:rPr>
        <w:t>）</w:t>
      </w:r>
    </w:p>
    <w:p w14:paraId="3D4362D4" w14:textId="043100E3" w:rsidR="003D1F3F" w:rsidRPr="002912DB" w:rsidRDefault="006A0FB5" w:rsidP="00A94BD2">
      <w:pPr>
        <w:pStyle w:val="Default"/>
        <w:spacing w:line="360" w:lineRule="exact"/>
        <w:ind w:leftChars="135" w:left="283"/>
        <w:jc w:val="both"/>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筑波大学</w:t>
      </w:r>
      <w:r w:rsidR="00727A46" w:rsidRPr="002912DB">
        <w:rPr>
          <w:rFonts w:ascii="游ゴシック Medium" w:eastAsia="游ゴシック Medium" w:hAnsi="游ゴシック Medium" w:hint="eastAsia"/>
          <w:color w:val="auto"/>
          <w:sz w:val="21"/>
          <w:szCs w:val="21"/>
        </w:rPr>
        <w:t>および</w:t>
      </w:r>
      <w:r w:rsidR="003143CE" w:rsidRPr="002912DB">
        <w:rPr>
          <w:rFonts w:ascii="游ゴシック Medium" w:eastAsia="游ゴシック Medium" w:hAnsi="游ゴシック Medium" w:hint="eastAsia"/>
          <w:color w:val="auto"/>
          <w:sz w:val="21"/>
          <w:szCs w:val="21"/>
        </w:rPr>
        <w:t>つくば機能植物イノベーション研究センター</w:t>
      </w:r>
      <w:r w:rsidRPr="002912DB">
        <w:rPr>
          <w:rFonts w:ascii="游ゴシック Medium" w:eastAsia="游ゴシック Medium" w:hAnsi="游ゴシック Medium"/>
          <w:color w:val="auto"/>
          <w:sz w:val="21"/>
          <w:szCs w:val="21"/>
        </w:rPr>
        <w:t>が</w:t>
      </w:r>
      <w:r w:rsidRPr="002912DB">
        <w:rPr>
          <w:rFonts w:ascii="游ゴシック Medium" w:eastAsia="游ゴシック Medium" w:hAnsi="游ゴシック Medium" w:hint="eastAsia"/>
          <w:color w:val="auto"/>
          <w:sz w:val="21"/>
          <w:szCs w:val="21"/>
        </w:rPr>
        <w:t>提携する</w:t>
      </w:r>
      <w:r w:rsidRPr="002912DB">
        <w:rPr>
          <w:rFonts w:ascii="游ゴシック Medium" w:eastAsia="游ゴシック Medium" w:hAnsi="游ゴシック Medium"/>
          <w:color w:val="auto"/>
          <w:sz w:val="21"/>
          <w:szCs w:val="21"/>
        </w:rPr>
        <w:t>海外研究機関</w:t>
      </w:r>
      <w:r w:rsidRPr="002912DB">
        <w:rPr>
          <w:rFonts w:ascii="游ゴシック Medium" w:eastAsia="游ゴシック Medium" w:hAnsi="游ゴシック Medium" w:hint="eastAsia"/>
          <w:color w:val="auto"/>
          <w:sz w:val="21"/>
          <w:szCs w:val="21"/>
        </w:rPr>
        <w:t>を</w:t>
      </w:r>
      <w:r w:rsidRPr="002912DB">
        <w:rPr>
          <w:rFonts w:ascii="游ゴシック Medium" w:eastAsia="游ゴシック Medium" w:hAnsi="游ゴシック Medium"/>
          <w:color w:val="auto"/>
          <w:sz w:val="21"/>
          <w:szCs w:val="21"/>
        </w:rPr>
        <w:t>利用した共同利用</w:t>
      </w:r>
      <w:r w:rsidR="00293B87" w:rsidRPr="002912DB">
        <w:rPr>
          <w:rFonts w:ascii="游ゴシック Medium" w:eastAsia="游ゴシック Medium" w:hAnsi="游ゴシック Medium" w:hint="eastAsia"/>
          <w:color w:val="auto"/>
          <w:sz w:val="21"/>
          <w:szCs w:val="21"/>
        </w:rPr>
        <w:t>・</w:t>
      </w:r>
      <w:r w:rsidRPr="002912DB">
        <w:rPr>
          <w:rFonts w:ascii="游ゴシック Medium" w:eastAsia="游ゴシック Medium" w:hAnsi="游ゴシック Medium" w:hint="eastAsia"/>
          <w:color w:val="auto"/>
          <w:sz w:val="21"/>
          <w:szCs w:val="21"/>
        </w:rPr>
        <w:t>共同</w:t>
      </w:r>
      <w:r w:rsidRPr="002912DB">
        <w:rPr>
          <w:rFonts w:ascii="游ゴシック Medium" w:eastAsia="游ゴシック Medium" w:hAnsi="游ゴシック Medium"/>
          <w:color w:val="auto"/>
          <w:sz w:val="21"/>
          <w:szCs w:val="21"/>
        </w:rPr>
        <w:t>研究課題</w:t>
      </w:r>
      <w:r w:rsidR="00E476F0" w:rsidRPr="002912DB">
        <w:rPr>
          <w:rFonts w:ascii="游ゴシック Medium" w:eastAsia="游ゴシック Medium" w:hAnsi="游ゴシック Medium" w:hint="eastAsia"/>
          <w:color w:val="auto"/>
          <w:sz w:val="21"/>
          <w:szCs w:val="21"/>
        </w:rPr>
        <w:t>（</w:t>
      </w:r>
      <w:r w:rsidR="00134C67" w:rsidRPr="002912DB">
        <w:rPr>
          <w:rFonts w:ascii="游ゴシック Medium" w:eastAsia="游ゴシック Medium" w:hAnsi="游ゴシック Medium" w:hint="eastAsia"/>
          <w:color w:val="auto"/>
          <w:sz w:val="21"/>
          <w:szCs w:val="21"/>
        </w:rPr>
        <w:t>詳細については</w:t>
      </w:r>
      <w:r w:rsidRPr="002912DB">
        <w:rPr>
          <w:rFonts w:ascii="游ゴシック Medium" w:eastAsia="游ゴシック Medium" w:hAnsi="游ゴシック Medium"/>
          <w:color w:val="auto"/>
          <w:sz w:val="21"/>
          <w:szCs w:val="21"/>
        </w:rPr>
        <w:t>事前にご相談</w:t>
      </w:r>
      <w:r w:rsidRPr="002912DB">
        <w:rPr>
          <w:rFonts w:ascii="游ゴシック Medium" w:eastAsia="游ゴシック Medium" w:hAnsi="游ゴシック Medium" w:hint="eastAsia"/>
          <w:color w:val="auto"/>
          <w:sz w:val="21"/>
          <w:szCs w:val="21"/>
        </w:rPr>
        <w:t>下さい。</w:t>
      </w:r>
      <w:r w:rsidR="00E476F0" w:rsidRPr="002912DB">
        <w:rPr>
          <w:rFonts w:ascii="游ゴシック Medium" w:eastAsia="游ゴシック Medium" w:hAnsi="游ゴシック Medium" w:hint="eastAsia"/>
          <w:color w:val="auto"/>
          <w:sz w:val="21"/>
          <w:szCs w:val="21"/>
        </w:rPr>
        <w:t>）</w:t>
      </w:r>
    </w:p>
    <w:p w14:paraId="66FBA5F5" w14:textId="77777777" w:rsidR="00A94BD2" w:rsidRPr="002912DB" w:rsidRDefault="00A94BD2" w:rsidP="00A94BD2">
      <w:pPr>
        <w:pStyle w:val="Default"/>
        <w:spacing w:line="360" w:lineRule="exact"/>
        <w:ind w:leftChars="135" w:left="283"/>
        <w:jc w:val="both"/>
        <w:rPr>
          <w:rFonts w:ascii="游ゴシック Medium" w:eastAsia="游ゴシック Medium" w:hAnsi="游ゴシック Medium"/>
          <w:color w:val="auto"/>
          <w:sz w:val="21"/>
          <w:szCs w:val="21"/>
        </w:rPr>
      </w:pPr>
    </w:p>
    <w:p w14:paraId="70B8B01F" w14:textId="77777777" w:rsidR="00547721" w:rsidRPr="002912DB" w:rsidRDefault="00547721" w:rsidP="00545FBC">
      <w:pPr>
        <w:pStyle w:val="Default"/>
        <w:jc w:val="both"/>
        <w:rPr>
          <w:rFonts w:ascii="游ゴシック Medium" w:eastAsia="游ゴシック Medium" w:hAnsi="游ゴシック Medium"/>
          <w:b/>
          <w:color w:val="auto"/>
          <w:sz w:val="21"/>
          <w:szCs w:val="21"/>
        </w:rPr>
      </w:pPr>
      <w:r w:rsidRPr="002912DB">
        <w:rPr>
          <w:rFonts w:ascii="游ゴシック Medium" w:eastAsia="游ゴシック Medium" w:hAnsi="游ゴシック Medium" w:cs="Century" w:hint="eastAsia"/>
          <w:b/>
          <w:color w:val="auto"/>
          <w:sz w:val="22"/>
          <w:szCs w:val="22"/>
        </w:rPr>
        <w:t xml:space="preserve">3. </w:t>
      </w:r>
      <w:r w:rsidRPr="002912DB">
        <w:rPr>
          <w:rFonts w:ascii="游ゴシック Medium" w:eastAsia="游ゴシック Medium" w:hAnsi="游ゴシック Medium" w:cs="Century"/>
          <w:b/>
          <w:color w:val="auto"/>
          <w:sz w:val="22"/>
          <w:szCs w:val="22"/>
        </w:rPr>
        <w:t>申請資格者</w:t>
      </w:r>
    </w:p>
    <w:p w14:paraId="3AC99E76" w14:textId="02C72EB2" w:rsidR="009F4738" w:rsidRPr="002912DB" w:rsidRDefault="009F4738" w:rsidP="00F44B17">
      <w:pPr>
        <w:pStyle w:val="Default"/>
        <w:jc w:val="both"/>
        <w:rPr>
          <w:rFonts w:ascii="游ゴシック Light" w:eastAsiaTheme="minorEastAsia" w:hAnsi="游ゴシック Light"/>
          <w:color w:val="auto"/>
          <w:sz w:val="21"/>
          <w:szCs w:val="21"/>
        </w:rPr>
      </w:pPr>
      <w:r w:rsidRPr="002912DB">
        <w:rPr>
          <w:rFonts w:ascii="游ゴシック Medium" w:eastAsia="游ゴシック Medium" w:hAnsi="游ゴシック Medium" w:hint="eastAsia"/>
          <w:color w:val="auto"/>
          <w:sz w:val="21"/>
          <w:szCs w:val="21"/>
        </w:rPr>
        <w:t xml:space="preserve">　</w:t>
      </w:r>
      <w:r w:rsidR="00547721" w:rsidRPr="002912DB">
        <w:rPr>
          <w:rFonts w:ascii="游ゴシック Medium" w:eastAsia="游ゴシック Medium" w:hAnsi="游ゴシック Medium" w:hint="eastAsia"/>
          <w:color w:val="auto"/>
          <w:sz w:val="21"/>
          <w:szCs w:val="21"/>
        </w:rPr>
        <w:t>申請をする研究代表者は、国公私立大学、公的研究機関および民間企業等に所属し、形質転換植物デザイン</w:t>
      </w:r>
      <w:r w:rsidR="00293B87" w:rsidRPr="002912DB">
        <w:rPr>
          <w:rFonts w:ascii="游ゴシック Medium" w:eastAsia="游ゴシック Medium" w:hAnsi="游ゴシック Medium" w:hint="eastAsia"/>
          <w:color w:val="auto"/>
          <w:sz w:val="21"/>
          <w:szCs w:val="21"/>
        </w:rPr>
        <w:t>に関わる</w:t>
      </w:r>
      <w:r w:rsidR="00547721" w:rsidRPr="002912DB">
        <w:rPr>
          <w:rFonts w:ascii="游ゴシック Medium" w:eastAsia="游ゴシック Medium" w:hAnsi="游ゴシック Medium" w:hint="eastAsia"/>
          <w:color w:val="auto"/>
          <w:sz w:val="21"/>
          <w:szCs w:val="21"/>
        </w:rPr>
        <w:t>研究に従事する教員・研究者とします。なお、大学院生が研究代表者として申請することは認めませんが、研究メンバーとして参加することは可能です。</w:t>
      </w:r>
    </w:p>
    <w:p w14:paraId="2E5701D6" w14:textId="54D8F959" w:rsidR="00F44B17" w:rsidRDefault="00F44B17" w:rsidP="00F44B17">
      <w:pPr>
        <w:pStyle w:val="Default"/>
        <w:jc w:val="both"/>
        <w:rPr>
          <w:rFonts w:ascii="游ゴシック Light" w:eastAsiaTheme="minorEastAsia" w:hAnsi="游ゴシック Light"/>
          <w:color w:val="auto"/>
          <w:sz w:val="21"/>
          <w:szCs w:val="21"/>
        </w:rPr>
      </w:pPr>
    </w:p>
    <w:p w14:paraId="22E2A912" w14:textId="6C7CD3EE" w:rsidR="00476ED8" w:rsidRDefault="00476ED8" w:rsidP="00F44B17">
      <w:pPr>
        <w:pStyle w:val="Default"/>
        <w:jc w:val="both"/>
        <w:rPr>
          <w:rFonts w:ascii="游ゴシック Light" w:eastAsiaTheme="minorEastAsia" w:hAnsi="游ゴシック Light"/>
          <w:color w:val="auto"/>
          <w:sz w:val="21"/>
          <w:szCs w:val="21"/>
        </w:rPr>
      </w:pPr>
    </w:p>
    <w:p w14:paraId="0BDB3ABD" w14:textId="77777777" w:rsidR="00476ED8" w:rsidRPr="002912DB" w:rsidRDefault="00476ED8" w:rsidP="00F44B17">
      <w:pPr>
        <w:pStyle w:val="Default"/>
        <w:jc w:val="both"/>
        <w:rPr>
          <w:rFonts w:ascii="游ゴシック Light" w:eastAsiaTheme="minorEastAsia" w:hAnsi="游ゴシック Light" w:hint="eastAsia"/>
          <w:color w:val="auto"/>
          <w:sz w:val="21"/>
          <w:szCs w:val="21"/>
        </w:rPr>
      </w:pPr>
    </w:p>
    <w:p w14:paraId="63D0F466" w14:textId="77777777" w:rsidR="00547721" w:rsidRPr="002912DB" w:rsidRDefault="00547721" w:rsidP="00547721">
      <w:pPr>
        <w:pStyle w:val="Default"/>
        <w:rPr>
          <w:rFonts w:ascii="游ゴシック Medium" w:eastAsia="游ゴシック Medium" w:hAnsi="游ゴシック Medium" w:cs="Century"/>
          <w:b/>
          <w:color w:val="auto"/>
          <w:sz w:val="22"/>
          <w:szCs w:val="22"/>
        </w:rPr>
      </w:pPr>
      <w:r w:rsidRPr="002912DB">
        <w:rPr>
          <w:rFonts w:ascii="游ゴシック Medium" w:eastAsia="游ゴシック Medium" w:hAnsi="游ゴシック Medium" w:cs="Century"/>
          <w:b/>
          <w:color w:val="auto"/>
          <w:sz w:val="22"/>
          <w:szCs w:val="22"/>
        </w:rPr>
        <w:lastRenderedPageBreak/>
        <w:t xml:space="preserve">4．研究期間 </w:t>
      </w:r>
    </w:p>
    <w:p w14:paraId="623CDD98" w14:textId="480911F4" w:rsidR="00547721" w:rsidRPr="002912DB" w:rsidRDefault="009F4738" w:rsidP="00547721">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F22077" w:rsidRPr="00476ED8">
        <w:rPr>
          <w:rFonts w:ascii="游ゴシック Medium" w:eastAsia="游ゴシック Medium" w:hAnsi="游ゴシック Medium" w:hint="eastAsia"/>
          <w:color w:val="auto"/>
          <w:sz w:val="21"/>
          <w:szCs w:val="21"/>
        </w:rPr>
        <w:t>令和</w:t>
      </w:r>
      <w:r w:rsidR="00476ED8">
        <w:rPr>
          <w:rFonts w:ascii="游ゴシック Medium" w:eastAsia="游ゴシック Medium" w:hAnsi="游ゴシック Medium" w:hint="eastAsia"/>
          <w:color w:val="auto"/>
          <w:sz w:val="21"/>
          <w:szCs w:val="21"/>
        </w:rPr>
        <w:t>５</w:t>
      </w:r>
      <w:r w:rsidR="00547721" w:rsidRPr="00476ED8">
        <w:rPr>
          <w:rFonts w:ascii="游ゴシック Medium" w:eastAsia="游ゴシック Medium" w:hAnsi="游ゴシック Medium" w:hint="eastAsia"/>
          <w:color w:val="auto"/>
          <w:sz w:val="21"/>
          <w:szCs w:val="21"/>
        </w:rPr>
        <w:t>年</w:t>
      </w:r>
      <w:r w:rsidR="00476ED8">
        <w:rPr>
          <w:rFonts w:ascii="游ゴシック Medium" w:eastAsia="游ゴシック Medium" w:hAnsi="游ゴシック Medium" w:cs="Century" w:hint="eastAsia"/>
          <w:color w:val="auto"/>
          <w:sz w:val="21"/>
          <w:szCs w:val="21"/>
        </w:rPr>
        <w:t>４</w:t>
      </w:r>
      <w:r w:rsidR="00F46233" w:rsidRPr="00476ED8">
        <w:rPr>
          <w:rFonts w:ascii="游ゴシック Medium" w:eastAsia="游ゴシック Medium" w:hAnsi="游ゴシック Medium" w:cs="Century" w:hint="eastAsia"/>
          <w:color w:val="auto"/>
          <w:sz w:val="21"/>
          <w:szCs w:val="21"/>
        </w:rPr>
        <w:t>月</w:t>
      </w:r>
      <w:r w:rsidR="00476ED8">
        <w:rPr>
          <w:rFonts w:ascii="游ゴシック Medium" w:eastAsia="游ゴシック Medium" w:hAnsi="游ゴシック Medium" w:cs="Century" w:hint="eastAsia"/>
          <w:color w:val="auto"/>
          <w:sz w:val="21"/>
          <w:szCs w:val="21"/>
        </w:rPr>
        <w:t>１</w:t>
      </w:r>
      <w:r w:rsidR="00F46233" w:rsidRPr="00476ED8">
        <w:rPr>
          <w:rFonts w:ascii="游ゴシック Medium" w:eastAsia="游ゴシック Medium" w:hAnsi="游ゴシック Medium" w:cs="Century" w:hint="eastAsia"/>
          <w:color w:val="auto"/>
          <w:sz w:val="21"/>
          <w:szCs w:val="21"/>
        </w:rPr>
        <w:t>日～</w:t>
      </w:r>
      <w:r w:rsidR="00F22077" w:rsidRPr="00476ED8">
        <w:rPr>
          <w:rFonts w:ascii="游ゴシック Medium" w:eastAsia="游ゴシック Medium" w:hAnsi="游ゴシック Medium" w:hint="eastAsia"/>
          <w:color w:val="auto"/>
          <w:sz w:val="21"/>
          <w:szCs w:val="21"/>
        </w:rPr>
        <w:t>令和</w:t>
      </w:r>
      <w:r w:rsidR="00CC7DBA" w:rsidRPr="00476ED8">
        <w:rPr>
          <w:rFonts w:ascii="游ゴシック Medium" w:eastAsia="游ゴシック Medium" w:hAnsi="游ゴシック Medium" w:hint="eastAsia"/>
          <w:color w:val="auto"/>
          <w:sz w:val="21"/>
          <w:szCs w:val="21"/>
        </w:rPr>
        <w:t>６</w:t>
      </w:r>
      <w:r w:rsidR="00547721" w:rsidRPr="00476ED8">
        <w:rPr>
          <w:rFonts w:ascii="游ゴシック Medium" w:eastAsia="游ゴシック Medium" w:hAnsi="游ゴシック Medium" w:hint="eastAsia"/>
          <w:color w:val="auto"/>
          <w:sz w:val="21"/>
          <w:szCs w:val="21"/>
        </w:rPr>
        <w:t>年</w:t>
      </w:r>
      <w:r w:rsidR="00C61190" w:rsidRPr="00476ED8">
        <w:rPr>
          <w:rFonts w:ascii="游ゴシック Medium" w:eastAsia="游ゴシック Medium" w:hAnsi="游ゴシック Medium" w:cs="Century" w:hint="eastAsia"/>
          <w:color w:val="auto"/>
          <w:sz w:val="21"/>
          <w:szCs w:val="21"/>
        </w:rPr>
        <w:t>３</w:t>
      </w:r>
      <w:r w:rsidR="00547721" w:rsidRPr="00476ED8">
        <w:rPr>
          <w:rFonts w:ascii="游ゴシック Medium" w:eastAsia="游ゴシック Medium" w:hAnsi="游ゴシック Medium" w:hint="eastAsia"/>
          <w:color w:val="auto"/>
          <w:sz w:val="21"/>
          <w:szCs w:val="21"/>
        </w:rPr>
        <w:t>月</w:t>
      </w:r>
      <w:r w:rsidR="00C61190" w:rsidRPr="00476ED8">
        <w:rPr>
          <w:rFonts w:ascii="游ゴシック Medium" w:eastAsia="游ゴシック Medium" w:hAnsi="游ゴシック Medium" w:cs="Century" w:hint="eastAsia"/>
          <w:color w:val="auto"/>
          <w:sz w:val="21"/>
          <w:szCs w:val="21"/>
        </w:rPr>
        <w:t>３１</w:t>
      </w:r>
      <w:r w:rsidR="00547721" w:rsidRPr="00476ED8">
        <w:rPr>
          <w:rFonts w:ascii="游ゴシック Medium" w:eastAsia="游ゴシック Medium" w:hAnsi="游ゴシック Medium" w:hint="eastAsia"/>
          <w:color w:val="auto"/>
          <w:sz w:val="21"/>
          <w:szCs w:val="21"/>
        </w:rPr>
        <w:t>日の</w:t>
      </w:r>
      <w:r w:rsidR="00C61190" w:rsidRPr="00476ED8">
        <w:rPr>
          <w:rFonts w:ascii="游ゴシック Medium" w:eastAsia="游ゴシック Medium" w:hAnsi="游ゴシック Medium" w:cs="Century" w:hint="eastAsia"/>
          <w:color w:val="auto"/>
          <w:sz w:val="21"/>
          <w:szCs w:val="21"/>
        </w:rPr>
        <w:t>１</w:t>
      </w:r>
      <w:r w:rsidR="00547721" w:rsidRPr="00476ED8">
        <w:rPr>
          <w:rFonts w:ascii="游ゴシック Medium" w:eastAsia="游ゴシック Medium" w:hAnsi="游ゴシック Medium" w:hint="eastAsia"/>
          <w:color w:val="auto"/>
          <w:sz w:val="21"/>
          <w:szCs w:val="21"/>
        </w:rPr>
        <w:t>年間</w:t>
      </w:r>
    </w:p>
    <w:p w14:paraId="6E18A10D" w14:textId="204D38DC" w:rsidR="00E476F0" w:rsidRPr="002912DB" w:rsidRDefault="00547721" w:rsidP="008938CC">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なお、</w:t>
      </w:r>
      <w:r w:rsidR="009A1F2F" w:rsidRPr="002912DB">
        <w:rPr>
          <w:rFonts w:ascii="游ゴシック Medium" w:eastAsia="游ゴシック Medium" w:hAnsi="游ゴシック Medium" w:hint="eastAsia"/>
          <w:color w:val="auto"/>
          <w:sz w:val="21"/>
          <w:szCs w:val="21"/>
        </w:rPr>
        <w:t>令和</w:t>
      </w:r>
      <w:r w:rsidR="00476ED8">
        <w:rPr>
          <w:rFonts w:ascii="游ゴシック Medium" w:eastAsia="游ゴシック Medium" w:hAnsi="游ゴシック Medium" w:hint="eastAsia"/>
          <w:color w:val="auto"/>
          <w:sz w:val="21"/>
          <w:szCs w:val="21"/>
        </w:rPr>
        <w:t>４</w:t>
      </w:r>
      <w:r w:rsidR="009A1F2F" w:rsidRPr="002912DB">
        <w:rPr>
          <w:rFonts w:ascii="游ゴシック Medium" w:eastAsia="游ゴシック Medium" w:hAnsi="游ゴシック Medium" w:hint="eastAsia"/>
          <w:color w:val="auto"/>
          <w:sz w:val="21"/>
          <w:szCs w:val="21"/>
        </w:rPr>
        <w:t>年</w:t>
      </w:r>
      <w:r w:rsidRPr="002912DB">
        <w:rPr>
          <w:rFonts w:ascii="游ゴシック Medium" w:eastAsia="游ゴシック Medium" w:hAnsi="游ゴシック Medium" w:hint="eastAsia"/>
          <w:color w:val="auto"/>
          <w:sz w:val="21"/>
          <w:szCs w:val="21"/>
        </w:rPr>
        <w:t>度</w:t>
      </w:r>
      <w:r w:rsidR="00790BC1" w:rsidRPr="002912DB">
        <w:rPr>
          <w:rFonts w:ascii="游ゴシック Medium" w:eastAsia="游ゴシック Medium" w:hAnsi="游ゴシック Medium"/>
          <w:color w:val="auto"/>
          <w:sz w:val="21"/>
          <w:szCs w:val="21"/>
        </w:rPr>
        <w:t>以前</w:t>
      </w:r>
      <w:r w:rsidRPr="002912DB">
        <w:rPr>
          <w:rFonts w:ascii="游ゴシック Medium" w:eastAsia="游ゴシック Medium" w:hAnsi="游ゴシック Medium" w:hint="eastAsia"/>
          <w:color w:val="auto"/>
          <w:sz w:val="21"/>
          <w:szCs w:val="21"/>
        </w:rPr>
        <w:t>に実施した研究課題の再応募も可能</w:t>
      </w:r>
      <w:r w:rsidR="00CC53A1" w:rsidRPr="002912DB">
        <w:rPr>
          <w:rFonts w:ascii="游ゴシック Medium" w:eastAsia="游ゴシック Medium" w:hAnsi="游ゴシック Medium" w:hint="eastAsia"/>
          <w:color w:val="auto"/>
          <w:sz w:val="21"/>
          <w:szCs w:val="21"/>
        </w:rPr>
        <w:t>で</w:t>
      </w:r>
      <w:r w:rsidRPr="002912DB">
        <w:rPr>
          <w:rFonts w:ascii="游ゴシック Medium" w:eastAsia="游ゴシック Medium" w:hAnsi="游ゴシック Medium" w:hint="eastAsia"/>
          <w:color w:val="auto"/>
          <w:sz w:val="21"/>
          <w:szCs w:val="21"/>
        </w:rPr>
        <w:t>す。</w:t>
      </w:r>
    </w:p>
    <w:p w14:paraId="39961C8C" w14:textId="378E6DD7" w:rsidR="009F4738" w:rsidRPr="002912DB" w:rsidRDefault="009F4738" w:rsidP="00547721">
      <w:pPr>
        <w:pStyle w:val="Default"/>
        <w:rPr>
          <w:rFonts w:ascii="游ゴシック Medium" w:eastAsia="游ゴシック Medium" w:hAnsi="游ゴシック Medium" w:cs="Century"/>
          <w:color w:val="auto"/>
          <w:sz w:val="22"/>
          <w:szCs w:val="22"/>
        </w:rPr>
      </w:pPr>
    </w:p>
    <w:p w14:paraId="4ED1F383" w14:textId="77777777" w:rsidR="00547721" w:rsidRPr="002912DB" w:rsidRDefault="00547721" w:rsidP="00547721">
      <w:pPr>
        <w:pStyle w:val="Default"/>
        <w:rPr>
          <w:rFonts w:ascii="游ゴシック Medium" w:eastAsia="游ゴシック Medium" w:hAnsi="游ゴシック Medium" w:cs="Century"/>
          <w:b/>
          <w:color w:val="auto"/>
          <w:sz w:val="22"/>
          <w:szCs w:val="22"/>
        </w:rPr>
      </w:pPr>
      <w:r w:rsidRPr="002912DB">
        <w:rPr>
          <w:rFonts w:ascii="游ゴシック Medium" w:eastAsia="游ゴシック Medium" w:hAnsi="游ゴシック Medium" w:cs="Century"/>
          <w:b/>
          <w:color w:val="auto"/>
          <w:sz w:val="22"/>
          <w:szCs w:val="22"/>
        </w:rPr>
        <w:t xml:space="preserve">5．申請方法 </w:t>
      </w:r>
    </w:p>
    <w:p w14:paraId="775F73A8" w14:textId="633CF187" w:rsidR="00547721" w:rsidRPr="002912DB" w:rsidRDefault="00547721" w:rsidP="003D1F3F">
      <w:pPr>
        <w:pStyle w:val="Default"/>
        <w:spacing w:line="360" w:lineRule="exact"/>
        <w:rPr>
          <w:rFonts w:ascii="游ゴシック Medium" w:eastAsia="游ゴシック Medium" w:hAnsi="游ゴシック Medium"/>
          <w:color w:val="auto"/>
          <w:sz w:val="22"/>
          <w:szCs w:val="22"/>
        </w:rPr>
      </w:pPr>
      <w:r w:rsidRPr="002912DB">
        <w:rPr>
          <w:rFonts w:ascii="游ゴシック Medium" w:eastAsia="游ゴシック Medium" w:hAnsi="游ゴシック Medium" w:hint="eastAsia"/>
          <w:color w:val="auto"/>
          <w:sz w:val="22"/>
          <w:szCs w:val="22"/>
        </w:rPr>
        <w:t>（１）申請書等の各様式は、</w:t>
      </w:r>
      <w:r w:rsidR="003143CE" w:rsidRPr="002912DB">
        <w:rPr>
          <w:rFonts w:ascii="游ゴシック Medium" w:eastAsia="游ゴシック Medium" w:hAnsi="游ゴシック Medium" w:hint="eastAsia"/>
          <w:color w:val="auto"/>
          <w:sz w:val="21"/>
          <w:szCs w:val="21"/>
        </w:rPr>
        <w:t>つくば機能植物イノベーション研究センター</w:t>
      </w:r>
      <w:r w:rsidR="00542704" w:rsidRPr="002912DB">
        <w:rPr>
          <w:rFonts w:ascii="游ゴシック Medium" w:eastAsia="游ゴシック Medium" w:hAnsi="游ゴシック Medium" w:hint="eastAsia"/>
          <w:color w:val="auto"/>
          <w:sz w:val="21"/>
          <w:szCs w:val="21"/>
        </w:rPr>
        <w:t>（遺伝子実験センター）</w:t>
      </w:r>
      <w:r w:rsidRPr="002912DB">
        <w:rPr>
          <w:rFonts w:ascii="游ゴシック Medium" w:eastAsia="游ゴシック Medium" w:hAnsi="游ゴシック Medium" w:hint="eastAsia"/>
          <w:color w:val="auto"/>
          <w:sz w:val="22"/>
          <w:szCs w:val="22"/>
        </w:rPr>
        <w:t>のホームページからダウンロードして</w:t>
      </w:r>
      <w:r w:rsidR="00492452" w:rsidRPr="002912DB">
        <w:rPr>
          <w:rFonts w:ascii="游ゴシック Medium" w:eastAsia="游ゴシック Medium" w:hAnsi="游ゴシック Medium" w:hint="eastAsia"/>
          <w:color w:val="auto"/>
          <w:sz w:val="22"/>
          <w:szCs w:val="22"/>
        </w:rPr>
        <w:t>ご使用ください。</w:t>
      </w:r>
    </w:p>
    <w:p w14:paraId="23E4F369" w14:textId="3717B4FA" w:rsidR="00FB1A16" w:rsidRPr="002912DB" w:rsidRDefault="00C87176" w:rsidP="003D1F3F">
      <w:pPr>
        <w:pStyle w:val="Default"/>
        <w:spacing w:line="360" w:lineRule="exact"/>
        <w:rPr>
          <w:rFonts w:ascii="游ゴシック Medium" w:eastAsia="游ゴシック Medium" w:hAnsi="游ゴシック Medium" w:cs="Century"/>
          <w:color w:val="auto"/>
          <w:sz w:val="21"/>
          <w:szCs w:val="21"/>
        </w:rPr>
      </w:pPr>
      <w:r w:rsidRPr="002912DB">
        <w:rPr>
          <w:rFonts w:ascii="游ゴシック Medium" w:eastAsia="游ゴシック Medium" w:hAnsi="游ゴシック Medium" w:hint="eastAsia"/>
          <w:color w:val="auto"/>
          <w:sz w:val="21"/>
          <w:szCs w:val="21"/>
        </w:rPr>
        <w:t xml:space="preserve">　　　</w:t>
      </w:r>
      <w:r w:rsidR="00547721" w:rsidRPr="002912DB">
        <w:rPr>
          <w:rFonts w:ascii="游ゴシック Medium" w:eastAsia="游ゴシック Medium" w:hAnsi="游ゴシック Medium" w:hint="eastAsia"/>
          <w:color w:val="auto"/>
          <w:sz w:val="21"/>
          <w:szCs w:val="21"/>
        </w:rPr>
        <w:t>ホームページ：</w:t>
      </w:r>
      <w:r w:rsidR="00FB1A16" w:rsidRPr="002912DB">
        <w:rPr>
          <w:rFonts w:ascii="游ゴシック Medium" w:eastAsia="游ゴシック Medium" w:hAnsi="游ゴシック Medium" w:cs="Century"/>
          <w:color w:val="auto"/>
          <w:sz w:val="21"/>
          <w:szCs w:val="21"/>
        </w:rPr>
        <w:t xml:space="preserve"> </w:t>
      </w:r>
      <w:r w:rsidR="00F6788A" w:rsidRPr="002912DB">
        <w:rPr>
          <w:rFonts w:ascii="游ゴシック Medium" w:eastAsia="游ゴシック Medium" w:hAnsi="游ゴシック Medium" w:cs="Century"/>
          <w:color w:val="auto"/>
          <w:sz w:val="21"/>
          <w:szCs w:val="21"/>
        </w:rPr>
        <w:t>https://gene.t-pirc.tsukuba.ac.jp/joint/recruitment/</w:t>
      </w:r>
      <w:r w:rsidR="00F6788A" w:rsidRPr="002912DB" w:rsidDel="00F6788A">
        <w:rPr>
          <w:rFonts w:ascii="游ゴシック Medium" w:eastAsia="游ゴシック Medium" w:hAnsi="游ゴシック Medium" w:cs="Century"/>
          <w:color w:val="auto"/>
          <w:sz w:val="21"/>
          <w:szCs w:val="21"/>
        </w:rPr>
        <w:t xml:space="preserve"> </w:t>
      </w:r>
    </w:p>
    <w:p w14:paraId="215AD4E5" w14:textId="0FAB9A85" w:rsidR="005F5B58" w:rsidRPr="002912DB" w:rsidRDefault="005F5B58" w:rsidP="003D1F3F">
      <w:pPr>
        <w:pStyle w:val="Default"/>
        <w:spacing w:line="360" w:lineRule="exact"/>
        <w:rPr>
          <w:rFonts w:ascii="游ゴシック Medium" w:eastAsia="游ゴシック Medium" w:hAnsi="游ゴシック Medium" w:cs="Century"/>
          <w:color w:val="auto"/>
          <w:sz w:val="21"/>
          <w:szCs w:val="21"/>
        </w:rPr>
      </w:pPr>
      <w:r w:rsidRPr="002912DB">
        <w:rPr>
          <w:rFonts w:ascii="游ゴシック Medium" w:eastAsia="游ゴシック Medium" w:hAnsi="游ゴシック Medium" w:cs="Century" w:hint="eastAsia"/>
          <w:color w:val="auto"/>
          <w:sz w:val="21"/>
          <w:szCs w:val="21"/>
        </w:rPr>
        <w:t xml:space="preserve">　　　</w:t>
      </w:r>
    </w:p>
    <w:p w14:paraId="1C25358B" w14:textId="57E52112" w:rsidR="00675973" w:rsidRPr="002912DB" w:rsidRDefault="00547721" w:rsidP="003D1F3F">
      <w:pPr>
        <w:pStyle w:val="Default"/>
        <w:spacing w:line="360" w:lineRule="exac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（２）</w:t>
      </w:r>
      <w:r w:rsidR="00675973" w:rsidRPr="002912DB">
        <w:rPr>
          <w:rFonts w:ascii="游ゴシック Medium" w:eastAsia="游ゴシック Medium" w:hAnsi="游ゴシック Medium" w:hint="eastAsia"/>
          <w:color w:val="auto"/>
          <w:sz w:val="21"/>
          <w:szCs w:val="21"/>
        </w:rPr>
        <w:t>申請にあたり、事前に</w:t>
      </w:r>
      <w:r w:rsidR="003143CE" w:rsidRPr="002912DB">
        <w:rPr>
          <w:rFonts w:ascii="游ゴシック Medium" w:eastAsia="游ゴシック Medium" w:hAnsi="游ゴシック Medium" w:hint="eastAsia"/>
          <w:color w:val="auto"/>
          <w:sz w:val="21"/>
          <w:szCs w:val="21"/>
        </w:rPr>
        <w:t>つくば機能植物イノベーション研究センター</w:t>
      </w:r>
      <w:r w:rsidR="00595531" w:rsidRPr="002912DB">
        <w:rPr>
          <w:rFonts w:ascii="游ゴシック Medium" w:eastAsia="游ゴシック Medium" w:hAnsi="游ゴシック Medium" w:hint="eastAsia"/>
          <w:color w:val="auto"/>
          <w:sz w:val="21"/>
          <w:szCs w:val="21"/>
        </w:rPr>
        <w:t>形質転換植物デザイン研究拠点構成</w:t>
      </w:r>
      <w:r w:rsidR="00675973" w:rsidRPr="002912DB">
        <w:rPr>
          <w:rFonts w:ascii="游ゴシック Medium" w:eastAsia="游ゴシック Medium" w:hAnsi="游ゴシック Medium" w:hint="eastAsia"/>
          <w:color w:val="auto"/>
          <w:sz w:val="21"/>
          <w:szCs w:val="21"/>
        </w:rPr>
        <w:t>教員へ相談のうえ、申請書様式１の１ページ目の該当欄に記載下さい。</w:t>
      </w:r>
    </w:p>
    <w:p w14:paraId="1CE76069" w14:textId="4C8DCEE6" w:rsidR="00547721" w:rsidRPr="002912DB" w:rsidRDefault="00C87176" w:rsidP="003D1F3F">
      <w:pPr>
        <w:pStyle w:val="Default"/>
        <w:spacing w:line="360" w:lineRule="exact"/>
        <w:rPr>
          <w:rFonts w:ascii="游ゴシック Medium" w:eastAsia="游ゴシック Medium" w:hAnsi="游ゴシック Medium" w:cs="Century"/>
          <w:color w:val="auto"/>
          <w:sz w:val="21"/>
          <w:szCs w:val="21"/>
        </w:rPr>
      </w:pPr>
      <w:r w:rsidRPr="002912DB">
        <w:rPr>
          <w:rFonts w:ascii="游ゴシック Medium" w:eastAsia="游ゴシック Medium" w:hAnsi="游ゴシック Medium" w:hint="eastAsia"/>
          <w:color w:val="auto"/>
          <w:sz w:val="21"/>
          <w:szCs w:val="21"/>
        </w:rPr>
        <w:t xml:space="preserve">　　　</w:t>
      </w:r>
      <w:r w:rsidR="00595531" w:rsidRPr="002912DB">
        <w:rPr>
          <w:rFonts w:ascii="游ゴシック Medium" w:eastAsia="游ゴシック Medium" w:hAnsi="游ゴシック Medium" w:hint="eastAsia"/>
          <w:color w:val="auto"/>
          <w:sz w:val="21"/>
          <w:szCs w:val="21"/>
        </w:rPr>
        <w:t>構成</w:t>
      </w:r>
      <w:r w:rsidR="00547721" w:rsidRPr="002912DB">
        <w:rPr>
          <w:rFonts w:ascii="游ゴシック Medium" w:eastAsia="游ゴシック Medium" w:hAnsi="游ゴシック Medium" w:hint="eastAsia"/>
          <w:color w:val="auto"/>
          <w:sz w:val="21"/>
          <w:szCs w:val="21"/>
        </w:rPr>
        <w:t>教員一覧：</w:t>
      </w:r>
      <w:r w:rsidR="00F6788A" w:rsidRPr="002912DB">
        <w:rPr>
          <w:rFonts w:ascii="游ゴシック Medium" w:eastAsia="游ゴシック Medium" w:hAnsi="游ゴシック Medium"/>
          <w:color w:val="auto"/>
          <w:sz w:val="21"/>
          <w:szCs w:val="21"/>
        </w:rPr>
        <w:t>https://gene.t-pirc.tsukuba.ac.jp/joint/members/</w:t>
      </w:r>
    </w:p>
    <w:p w14:paraId="736A4C2C" w14:textId="77777777" w:rsidR="009F4738" w:rsidRPr="002912DB" w:rsidRDefault="009F4738" w:rsidP="00547721">
      <w:pPr>
        <w:pStyle w:val="Default"/>
        <w:rPr>
          <w:rFonts w:ascii="游ゴシック Medium" w:eastAsia="游ゴシック Medium" w:hAnsi="游ゴシック Medium" w:cs="Century"/>
          <w:color w:val="auto"/>
          <w:sz w:val="22"/>
          <w:szCs w:val="22"/>
        </w:rPr>
      </w:pPr>
    </w:p>
    <w:p w14:paraId="4FF91E62" w14:textId="77777777" w:rsidR="00547721" w:rsidRPr="002912DB" w:rsidRDefault="00547721" w:rsidP="00547721">
      <w:pPr>
        <w:pStyle w:val="Default"/>
        <w:rPr>
          <w:rFonts w:ascii="游ゴシック Medium" w:eastAsia="游ゴシック Medium" w:hAnsi="游ゴシック Medium" w:cs="Century"/>
          <w:b/>
          <w:color w:val="auto"/>
          <w:sz w:val="22"/>
          <w:szCs w:val="22"/>
        </w:rPr>
      </w:pPr>
      <w:r w:rsidRPr="002912DB">
        <w:rPr>
          <w:rFonts w:ascii="游ゴシック Medium" w:eastAsia="游ゴシック Medium" w:hAnsi="游ゴシック Medium" w:cs="Century"/>
          <w:b/>
          <w:color w:val="auto"/>
          <w:sz w:val="22"/>
          <w:szCs w:val="22"/>
        </w:rPr>
        <w:t xml:space="preserve">6．申請書提出期限 </w:t>
      </w:r>
    </w:p>
    <w:p w14:paraId="230F6CBF" w14:textId="042031E9" w:rsidR="00547721" w:rsidRPr="002912DB" w:rsidRDefault="00547721" w:rsidP="00547721">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・様式１共同利用・共同研究申請書</w:t>
      </w:r>
      <w:r w:rsidR="00AE0206" w:rsidRPr="002912DB">
        <w:rPr>
          <w:rFonts w:ascii="游ゴシック Medium" w:eastAsia="游ゴシック Medium" w:hAnsi="游ゴシック Medium" w:cs="Century" w:hint="eastAsia"/>
          <w:color w:val="auto"/>
          <w:sz w:val="21"/>
          <w:szCs w:val="21"/>
        </w:rPr>
        <w:t>1</w:t>
      </w:r>
      <w:r w:rsidRPr="002912DB">
        <w:rPr>
          <w:rFonts w:ascii="游ゴシック Medium" w:eastAsia="游ゴシック Medium" w:hAnsi="游ゴシック Medium" w:hint="eastAsia"/>
          <w:color w:val="auto"/>
          <w:sz w:val="21"/>
          <w:szCs w:val="21"/>
        </w:rPr>
        <w:t>部</w:t>
      </w:r>
    </w:p>
    <w:p w14:paraId="21CB9861" w14:textId="77777777" w:rsidR="00547721" w:rsidRPr="002912DB" w:rsidRDefault="00547721" w:rsidP="00547721">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・承諾書</w:t>
      </w:r>
      <w:r w:rsidRPr="002912DB">
        <w:rPr>
          <w:rFonts w:ascii="游ゴシック Medium" w:eastAsia="游ゴシック Medium" w:hAnsi="游ゴシック Medium" w:cs="Century"/>
          <w:color w:val="auto"/>
          <w:sz w:val="21"/>
          <w:szCs w:val="21"/>
        </w:rPr>
        <w:t>1</w:t>
      </w:r>
      <w:r w:rsidRPr="002912DB">
        <w:rPr>
          <w:rFonts w:ascii="游ゴシック Medium" w:eastAsia="游ゴシック Medium" w:hAnsi="游ゴシック Medium" w:hint="eastAsia"/>
          <w:color w:val="auto"/>
          <w:sz w:val="21"/>
          <w:szCs w:val="21"/>
        </w:rPr>
        <w:t>部</w:t>
      </w:r>
    </w:p>
    <w:p w14:paraId="03501B58" w14:textId="4BDAE2DE" w:rsidR="00314CD1" w:rsidRPr="002912DB" w:rsidRDefault="00C87176" w:rsidP="00547721">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F22077" w:rsidRPr="002912DB">
        <w:rPr>
          <w:rFonts w:ascii="游ゴシック Medium" w:eastAsia="游ゴシック Medium" w:hAnsi="游ゴシック Medium" w:hint="eastAsia"/>
          <w:color w:val="auto"/>
          <w:sz w:val="21"/>
          <w:szCs w:val="21"/>
        </w:rPr>
        <w:t>上記の必要</w:t>
      </w:r>
      <w:r w:rsidR="00C61190" w:rsidRPr="00476ED8">
        <w:rPr>
          <w:rFonts w:ascii="游ゴシック Medium" w:eastAsia="游ゴシック Medium" w:hAnsi="游ゴシック Medium" w:hint="eastAsia"/>
          <w:color w:val="auto"/>
          <w:sz w:val="21"/>
          <w:szCs w:val="21"/>
        </w:rPr>
        <w:t>書類</w:t>
      </w:r>
      <w:r w:rsidR="00F22077" w:rsidRPr="00476ED8">
        <w:rPr>
          <w:rFonts w:ascii="游ゴシック Medium" w:eastAsia="游ゴシック Medium" w:hAnsi="游ゴシック Medium" w:hint="eastAsia"/>
          <w:color w:val="auto"/>
          <w:sz w:val="21"/>
          <w:szCs w:val="21"/>
        </w:rPr>
        <w:t>を令</w:t>
      </w:r>
      <w:r w:rsidR="00CC7DBA" w:rsidRPr="00476ED8">
        <w:rPr>
          <w:rFonts w:ascii="游ゴシック Medium" w:eastAsia="游ゴシック Medium" w:hAnsi="游ゴシック Medium" w:hint="eastAsia"/>
          <w:color w:val="auto"/>
          <w:sz w:val="21"/>
          <w:szCs w:val="21"/>
        </w:rPr>
        <w:t>和</w:t>
      </w:r>
      <w:r w:rsidR="00476ED8">
        <w:rPr>
          <w:rFonts w:ascii="游ゴシック Medium" w:eastAsia="游ゴシック Medium" w:hAnsi="游ゴシック Medium" w:hint="eastAsia"/>
          <w:color w:val="auto"/>
          <w:sz w:val="21"/>
          <w:szCs w:val="21"/>
        </w:rPr>
        <w:t>５</w:t>
      </w:r>
      <w:r w:rsidR="00CC7DBA" w:rsidRPr="00476ED8">
        <w:rPr>
          <w:rFonts w:ascii="游ゴシック Medium" w:eastAsia="游ゴシック Medium" w:hAnsi="游ゴシック Medium" w:hint="eastAsia"/>
          <w:color w:val="auto"/>
          <w:sz w:val="21"/>
          <w:szCs w:val="21"/>
        </w:rPr>
        <w:t>年</w:t>
      </w:r>
      <w:r w:rsidR="00476ED8">
        <w:rPr>
          <w:rFonts w:ascii="游ゴシック Medium" w:eastAsia="游ゴシック Medium" w:hAnsi="游ゴシック Medium" w:cs="Century" w:hint="eastAsia"/>
          <w:color w:val="auto"/>
          <w:sz w:val="21"/>
          <w:szCs w:val="21"/>
        </w:rPr>
        <w:t>４</w:t>
      </w:r>
      <w:r w:rsidR="0099162D" w:rsidRPr="00476ED8">
        <w:rPr>
          <w:rFonts w:ascii="游ゴシック Medium" w:eastAsia="游ゴシック Medium" w:hAnsi="游ゴシック Medium" w:hint="eastAsia"/>
          <w:color w:val="auto"/>
          <w:sz w:val="21"/>
          <w:szCs w:val="21"/>
        </w:rPr>
        <w:t>月</w:t>
      </w:r>
      <w:r w:rsidR="00476ED8">
        <w:rPr>
          <w:rFonts w:ascii="游ゴシック Medium" w:eastAsia="游ゴシック Medium" w:hAnsi="游ゴシック Medium" w:hint="eastAsia"/>
          <w:color w:val="auto"/>
          <w:sz w:val="21"/>
          <w:szCs w:val="21"/>
        </w:rPr>
        <w:t>２８</w:t>
      </w:r>
      <w:r w:rsidR="0099162D" w:rsidRPr="00476ED8">
        <w:rPr>
          <w:rFonts w:ascii="游ゴシック Medium" w:eastAsia="游ゴシック Medium" w:hAnsi="游ゴシック Medium" w:hint="eastAsia"/>
          <w:color w:val="auto"/>
          <w:sz w:val="21"/>
          <w:szCs w:val="21"/>
        </w:rPr>
        <w:t>日</w:t>
      </w:r>
      <w:r w:rsidR="00547721" w:rsidRPr="00476ED8">
        <w:rPr>
          <w:rFonts w:ascii="游ゴシック Medium" w:eastAsia="游ゴシック Medium" w:hAnsi="游ゴシック Medium" w:hint="eastAsia"/>
          <w:color w:val="auto"/>
          <w:sz w:val="21"/>
          <w:szCs w:val="21"/>
        </w:rPr>
        <w:t>（</w:t>
      </w:r>
      <w:r w:rsidR="00ED1A8E" w:rsidRPr="00476ED8">
        <w:rPr>
          <w:rFonts w:ascii="游ゴシック Medium" w:eastAsia="游ゴシック Medium" w:hAnsi="游ゴシック Medium" w:hint="eastAsia"/>
          <w:color w:val="auto"/>
          <w:sz w:val="21"/>
          <w:szCs w:val="21"/>
        </w:rPr>
        <w:t>金</w:t>
      </w:r>
      <w:r w:rsidR="00547721" w:rsidRPr="00476ED8">
        <w:rPr>
          <w:rFonts w:ascii="游ゴシック Medium" w:eastAsia="游ゴシック Medium" w:hAnsi="游ゴシック Medium" w:hint="eastAsia"/>
          <w:color w:val="auto"/>
          <w:sz w:val="21"/>
          <w:szCs w:val="21"/>
        </w:rPr>
        <w:t>）までに</w:t>
      </w:r>
      <w:r w:rsidR="00C61190" w:rsidRPr="00476ED8">
        <w:rPr>
          <w:rFonts w:ascii="游ゴシック Medium" w:eastAsia="游ゴシック Medium" w:hAnsi="游ゴシック Medium" w:hint="eastAsia"/>
          <w:color w:val="auto"/>
          <w:sz w:val="21"/>
          <w:szCs w:val="21"/>
        </w:rPr>
        <w:t>電子フ</w:t>
      </w:r>
      <w:r w:rsidR="00C61190" w:rsidRPr="002912DB">
        <w:rPr>
          <w:rFonts w:ascii="游ゴシック Medium" w:eastAsia="游ゴシック Medium" w:hAnsi="游ゴシック Medium" w:hint="eastAsia"/>
          <w:color w:val="auto"/>
          <w:sz w:val="21"/>
          <w:szCs w:val="21"/>
        </w:rPr>
        <w:t>ァイル（PDF）にて</w:t>
      </w:r>
      <w:r w:rsidR="00547721" w:rsidRPr="002912DB">
        <w:rPr>
          <w:rFonts w:ascii="游ゴシック Medium" w:eastAsia="游ゴシック Medium" w:hAnsi="游ゴシック Medium" w:hint="eastAsia"/>
          <w:color w:val="auto"/>
          <w:sz w:val="21"/>
          <w:szCs w:val="21"/>
        </w:rPr>
        <w:t>下記</w:t>
      </w:r>
      <w:r w:rsidR="00C61190" w:rsidRPr="002912DB">
        <w:rPr>
          <w:rFonts w:ascii="游ゴシック Medium" w:eastAsia="游ゴシック Medium" w:hAnsi="游ゴシック Medium" w:hint="eastAsia"/>
          <w:color w:val="auto"/>
          <w:sz w:val="21"/>
          <w:szCs w:val="21"/>
        </w:rPr>
        <w:t>アドレス</w:t>
      </w:r>
      <w:r w:rsidR="00547721" w:rsidRPr="002912DB">
        <w:rPr>
          <w:rFonts w:ascii="游ゴシック Medium" w:eastAsia="游ゴシック Medium" w:hAnsi="游ゴシック Medium" w:hint="eastAsia"/>
          <w:color w:val="auto"/>
          <w:sz w:val="21"/>
          <w:szCs w:val="21"/>
        </w:rPr>
        <w:t>へ</w:t>
      </w:r>
      <w:r w:rsidR="00C61190" w:rsidRPr="002912DB">
        <w:rPr>
          <w:rFonts w:ascii="游ゴシック Medium" w:eastAsia="游ゴシック Medium" w:hAnsi="游ゴシック Medium" w:hint="eastAsia"/>
          <w:color w:val="auto"/>
          <w:sz w:val="21"/>
          <w:szCs w:val="21"/>
        </w:rPr>
        <w:t>お送り</w:t>
      </w:r>
      <w:r w:rsidR="00547721" w:rsidRPr="002912DB">
        <w:rPr>
          <w:rFonts w:ascii="游ゴシック Medium" w:eastAsia="游ゴシック Medium" w:hAnsi="游ゴシック Medium" w:hint="eastAsia"/>
          <w:color w:val="auto"/>
          <w:sz w:val="21"/>
          <w:szCs w:val="21"/>
        </w:rPr>
        <w:t>下さい。</w:t>
      </w:r>
    </w:p>
    <w:p w14:paraId="52AD88E4" w14:textId="77777777" w:rsidR="00A94BD2" w:rsidRPr="00CC7DBA" w:rsidRDefault="00A94BD2" w:rsidP="00547721">
      <w:pPr>
        <w:pStyle w:val="Default"/>
        <w:rPr>
          <w:rFonts w:ascii="游ゴシック Medium" w:eastAsia="游ゴシック Medium" w:hAnsi="游ゴシック Medium"/>
          <w:color w:val="auto"/>
          <w:sz w:val="21"/>
          <w:szCs w:val="21"/>
        </w:rPr>
      </w:pPr>
    </w:p>
    <w:p w14:paraId="45C677AB" w14:textId="77777777" w:rsidR="00547721" w:rsidRPr="002912DB" w:rsidRDefault="00547721" w:rsidP="00547721">
      <w:pPr>
        <w:pStyle w:val="Default"/>
        <w:rPr>
          <w:rFonts w:ascii="游ゴシック Medium" w:eastAsia="游ゴシック Medium" w:hAnsi="游ゴシック Medium"/>
          <w:b/>
          <w:color w:val="auto"/>
          <w:sz w:val="22"/>
          <w:szCs w:val="22"/>
        </w:rPr>
      </w:pPr>
      <w:r w:rsidRPr="002912DB">
        <w:rPr>
          <w:rFonts w:ascii="游ゴシック Medium" w:eastAsia="游ゴシック Medium" w:hAnsi="游ゴシック Medium" w:cs="Century"/>
          <w:b/>
          <w:color w:val="auto"/>
          <w:sz w:val="22"/>
          <w:szCs w:val="22"/>
        </w:rPr>
        <w:t>7</w:t>
      </w:r>
      <w:r w:rsidRPr="002912DB">
        <w:rPr>
          <w:rFonts w:ascii="游ゴシック Medium" w:eastAsia="游ゴシック Medium" w:hAnsi="游ゴシック Medium" w:hint="eastAsia"/>
          <w:b/>
          <w:color w:val="auto"/>
          <w:sz w:val="22"/>
          <w:szCs w:val="22"/>
        </w:rPr>
        <w:t>．申請書送付先</w:t>
      </w:r>
    </w:p>
    <w:p w14:paraId="00FFE1C6" w14:textId="10CF46E3" w:rsidR="00547721" w:rsidRPr="002912DB" w:rsidRDefault="00547721" w:rsidP="00547721">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cs="Century"/>
          <w:color w:val="auto"/>
          <w:sz w:val="21"/>
          <w:szCs w:val="21"/>
        </w:rPr>
        <w:t>E-mail</w:t>
      </w:r>
      <w:r w:rsidRPr="002912DB">
        <w:rPr>
          <w:rFonts w:ascii="游ゴシック Medium" w:eastAsia="游ゴシック Medium" w:hAnsi="游ゴシック Medium" w:hint="eastAsia"/>
          <w:color w:val="auto"/>
          <w:sz w:val="21"/>
          <w:szCs w:val="21"/>
        </w:rPr>
        <w:t>：</w:t>
      </w:r>
      <w:r w:rsidRPr="002912DB">
        <w:rPr>
          <w:rFonts w:ascii="游ゴシック Medium" w:eastAsia="游ゴシック Medium" w:hAnsi="游ゴシック Medium" w:cs="Century"/>
          <w:color w:val="auto"/>
          <w:sz w:val="21"/>
          <w:szCs w:val="21"/>
        </w:rPr>
        <w:t>ptrad@gene.tsukuba.ac.jp</w:t>
      </w:r>
    </w:p>
    <w:p w14:paraId="1AF2127E" w14:textId="5EA81CB7" w:rsidR="00C61190" w:rsidRPr="002912DB" w:rsidRDefault="00C61190" w:rsidP="00547721">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原本は大切に保管して下さい。</w:t>
      </w:r>
    </w:p>
    <w:p w14:paraId="738515BC" w14:textId="592744CA" w:rsidR="00547721" w:rsidRPr="002912DB" w:rsidRDefault="00547721" w:rsidP="00547721">
      <w:pPr>
        <w:pStyle w:val="Default"/>
        <w:rPr>
          <w:rFonts w:ascii="游ゴシック Medium" w:eastAsia="游ゴシック Medium" w:hAnsi="游ゴシック Medium"/>
          <w:color w:val="auto"/>
          <w:sz w:val="21"/>
          <w:szCs w:val="21"/>
        </w:rPr>
      </w:pPr>
    </w:p>
    <w:p w14:paraId="6D0DA5F0" w14:textId="77777777" w:rsidR="00CD1EBD" w:rsidRPr="002912DB" w:rsidRDefault="00CD1EBD" w:rsidP="00547721">
      <w:pPr>
        <w:pStyle w:val="Default"/>
        <w:rPr>
          <w:rFonts w:ascii="游ゴシック Medium" w:eastAsia="游ゴシック Medium" w:hAnsi="游ゴシック Medium"/>
          <w:color w:val="auto"/>
          <w:sz w:val="21"/>
          <w:szCs w:val="21"/>
        </w:rPr>
      </w:pPr>
    </w:p>
    <w:p w14:paraId="326DDDE0" w14:textId="77777777" w:rsidR="00547721" w:rsidRPr="002912DB" w:rsidRDefault="00547721" w:rsidP="00547721">
      <w:pPr>
        <w:pStyle w:val="Default"/>
        <w:rPr>
          <w:rFonts w:ascii="游ゴシック Medium" w:eastAsia="游ゴシック Medium" w:hAnsi="游ゴシック Medium" w:cs="Century"/>
          <w:b/>
          <w:color w:val="auto"/>
          <w:sz w:val="22"/>
          <w:szCs w:val="22"/>
        </w:rPr>
      </w:pPr>
      <w:r w:rsidRPr="002912DB">
        <w:rPr>
          <w:rFonts w:ascii="游ゴシック Medium" w:eastAsia="游ゴシック Medium" w:hAnsi="游ゴシック Medium" w:cs="Century"/>
          <w:b/>
          <w:color w:val="auto"/>
          <w:sz w:val="22"/>
          <w:szCs w:val="22"/>
        </w:rPr>
        <w:t xml:space="preserve">8．採択件数 </w:t>
      </w:r>
    </w:p>
    <w:p w14:paraId="49E4B9DB" w14:textId="656DE616" w:rsidR="00547721" w:rsidRPr="002912DB" w:rsidRDefault="005E0CA7" w:rsidP="00FB301A">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color w:val="auto"/>
          <w:sz w:val="21"/>
          <w:szCs w:val="21"/>
        </w:rPr>
        <w:t>A</w:t>
      </w:r>
      <w:r w:rsidR="00984A44" w:rsidRPr="002912DB">
        <w:rPr>
          <w:rFonts w:ascii="游ゴシック Medium" w:eastAsia="游ゴシック Medium" w:hAnsi="游ゴシック Medium"/>
          <w:color w:val="auto"/>
          <w:sz w:val="21"/>
          <w:szCs w:val="21"/>
        </w:rPr>
        <w:t>-1</w:t>
      </w:r>
      <w:r w:rsidRPr="002912DB">
        <w:rPr>
          <w:rFonts w:ascii="游ゴシック Medium" w:eastAsia="游ゴシック Medium" w:hAnsi="游ゴシック Medium"/>
          <w:color w:val="auto"/>
          <w:sz w:val="21"/>
          <w:szCs w:val="21"/>
        </w:rPr>
        <w:t>タイプ（一般型）</w:t>
      </w:r>
      <w:r w:rsidR="0039457B" w:rsidRPr="002912DB">
        <w:rPr>
          <w:rFonts w:ascii="游ゴシック Medium" w:eastAsia="游ゴシック Medium" w:hAnsi="游ゴシック Medium" w:hint="eastAsia"/>
          <w:color w:val="auto"/>
          <w:sz w:val="21"/>
          <w:szCs w:val="21"/>
        </w:rPr>
        <w:t>及びA</w:t>
      </w:r>
      <w:r w:rsidR="0039457B" w:rsidRPr="002912DB">
        <w:rPr>
          <w:rFonts w:ascii="游ゴシック Medium" w:eastAsia="游ゴシック Medium" w:hAnsi="游ゴシック Medium"/>
          <w:color w:val="auto"/>
          <w:sz w:val="21"/>
          <w:szCs w:val="21"/>
        </w:rPr>
        <w:t>-2</w:t>
      </w:r>
      <w:r w:rsidR="0039457B" w:rsidRPr="002912DB">
        <w:rPr>
          <w:rFonts w:ascii="游ゴシック Medium" w:eastAsia="游ゴシック Medium" w:hAnsi="游ゴシック Medium" w:hint="eastAsia"/>
          <w:color w:val="auto"/>
          <w:sz w:val="21"/>
          <w:szCs w:val="21"/>
        </w:rPr>
        <w:t>タイプ</w:t>
      </w:r>
      <w:r w:rsidR="0039457B" w:rsidRPr="002912DB">
        <w:rPr>
          <w:rFonts w:ascii="游ゴシック Medium" w:eastAsia="游ゴシック Medium" w:hAnsi="游ゴシック Medium"/>
          <w:color w:val="auto"/>
          <w:sz w:val="21"/>
          <w:szCs w:val="21"/>
        </w:rPr>
        <w:t>（一般型</w:t>
      </w:r>
      <w:r w:rsidR="0039457B" w:rsidRPr="002912DB">
        <w:rPr>
          <w:rFonts w:ascii="游ゴシック Medium" w:eastAsia="游ゴシック Medium" w:hAnsi="游ゴシック Medium" w:hint="eastAsia"/>
          <w:color w:val="auto"/>
          <w:sz w:val="21"/>
          <w:szCs w:val="21"/>
        </w:rPr>
        <w:t>・若手</w:t>
      </w:r>
      <w:r w:rsidR="0039457B" w:rsidRPr="002912DB">
        <w:rPr>
          <w:rFonts w:ascii="游ゴシック Medium" w:eastAsia="游ゴシック Medium" w:hAnsi="游ゴシック Medium"/>
          <w:color w:val="auto"/>
          <w:sz w:val="21"/>
          <w:szCs w:val="21"/>
        </w:rPr>
        <w:t>）</w:t>
      </w:r>
      <w:r w:rsidR="00547721" w:rsidRPr="002912DB">
        <w:rPr>
          <w:rFonts w:ascii="游ゴシック Medium" w:eastAsia="游ゴシック Medium" w:hAnsi="游ゴシック Medium"/>
          <w:color w:val="auto"/>
          <w:sz w:val="21"/>
          <w:szCs w:val="21"/>
        </w:rPr>
        <w:t>：</w:t>
      </w:r>
      <w:r w:rsidR="00112EED" w:rsidRPr="002912DB">
        <w:rPr>
          <w:rFonts w:ascii="游ゴシック Medium" w:eastAsia="游ゴシック Medium" w:hAnsi="游ゴシック Medium" w:hint="eastAsia"/>
          <w:color w:val="auto"/>
          <w:sz w:val="21"/>
          <w:szCs w:val="21"/>
        </w:rPr>
        <w:t>若干数</w:t>
      </w:r>
      <w:r w:rsidR="000101B4" w:rsidRPr="002912DB">
        <w:rPr>
          <w:rFonts w:ascii="游ゴシック Medium" w:eastAsia="游ゴシック Medium" w:hAnsi="游ゴシック Medium" w:hint="eastAsia"/>
          <w:color w:val="auto"/>
          <w:sz w:val="21"/>
          <w:szCs w:val="21"/>
        </w:rPr>
        <w:t>（</w:t>
      </w:r>
      <w:r w:rsidR="00112EED" w:rsidRPr="002912DB">
        <w:rPr>
          <w:rFonts w:ascii="游ゴシック Medium" w:eastAsia="游ゴシック Medium" w:hAnsi="游ゴシック Medium" w:hint="eastAsia"/>
          <w:color w:val="auto"/>
          <w:sz w:val="21"/>
          <w:szCs w:val="21"/>
        </w:rPr>
        <w:t>若手研究者の応募を歓迎します）</w:t>
      </w:r>
      <w:r w:rsidR="00547721" w:rsidRPr="002912DB">
        <w:rPr>
          <w:rFonts w:ascii="游ゴシック Medium" w:eastAsia="游ゴシック Medium" w:hAnsi="游ゴシック Medium"/>
          <w:color w:val="auto"/>
          <w:sz w:val="21"/>
          <w:szCs w:val="21"/>
        </w:rPr>
        <w:t xml:space="preserve"> </w:t>
      </w:r>
    </w:p>
    <w:p w14:paraId="66BADB73" w14:textId="66F520AC" w:rsidR="00547721" w:rsidRPr="002912DB" w:rsidRDefault="005E0CA7" w:rsidP="00547721">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color w:val="auto"/>
          <w:sz w:val="21"/>
          <w:szCs w:val="21"/>
        </w:rPr>
        <w:t>Bタイプ</w:t>
      </w:r>
      <w:r w:rsidRPr="002912DB">
        <w:rPr>
          <w:rFonts w:ascii="游ゴシック Medium" w:eastAsia="游ゴシック Medium" w:hAnsi="游ゴシック Medium" w:cs="Century"/>
          <w:color w:val="auto"/>
          <w:sz w:val="21"/>
          <w:szCs w:val="21"/>
        </w:rPr>
        <w:t>（</w:t>
      </w:r>
      <w:r w:rsidRPr="002912DB">
        <w:rPr>
          <w:rFonts w:ascii="游ゴシック Medium" w:eastAsia="游ゴシック Medium" w:hAnsi="游ゴシック Medium"/>
          <w:color w:val="auto"/>
          <w:sz w:val="21"/>
          <w:szCs w:val="21"/>
        </w:rPr>
        <w:t>特殊施設・設備利用特化型）</w:t>
      </w:r>
      <w:r w:rsidR="00547721" w:rsidRPr="002912DB">
        <w:rPr>
          <w:rFonts w:ascii="游ゴシック Medium" w:eastAsia="游ゴシック Medium" w:hAnsi="游ゴシック Medium"/>
          <w:color w:val="auto"/>
          <w:sz w:val="21"/>
          <w:szCs w:val="21"/>
        </w:rPr>
        <w:t>：</w:t>
      </w:r>
      <w:r w:rsidR="00112EED" w:rsidRPr="002912DB">
        <w:rPr>
          <w:rFonts w:ascii="游ゴシック Medium" w:eastAsia="游ゴシック Medium" w:hAnsi="游ゴシック Medium" w:hint="eastAsia"/>
          <w:color w:val="auto"/>
          <w:sz w:val="21"/>
          <w:szCs w:val="21"/>
        </w:rPr>
        <w:t>若干数</w:t>
      </w:r>
      <w:r w:rsidR="00547721" w:rsidRPr="002912DB">
        <w:rPr>
          <w:rFonts w:ascii="游ゴシック Medium" w:eastAsia="游ゴシック Medium" w:hAnsi="游ゴシック Medium"/>
          <w:color w:val="auto"/>
          <w:sz w:val="21"/>
          <w:szCs w:val="21"/>
        </w:rPr>
        <w:t xml:space="preserve"> </w:t>
      </w:r>
    </w:p>
    <w:p w14:paraId="2981C344" w14:textId="66C0363D" w:rsidR="00547721" w:rsidRPr="002912DB" w:rsidRDefault="003D1F3F" w:rsidP="00547721">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Cタイプ（</w:t>
      </w:r>
      <w:r w:rsidR="00547721" w:rsidRPr="002912DB">
        <w:rPr>
          <w:rFonts w:ascii="游ゴシック Medium" w:eastAsia="游ゴシック Medium" w:hAnsi="游ゴシック Medium"/>
          <w:color w:val="auto"/>
          <w:sz w:val="21"/>
          <w:szCs w:val="21"/>
        </w:rPr>
        <w:t>情報発信技術研究</w:t>
      </w:r>
      <w:r w:rsidRPr="002912DB">
        <w:rPr>
          <w:rFonts w:ascii="游ゴシック Medium" w:eastAsia="游ゴシック Medium" w:hAnsi="游ゴシック Medium" w:hint="eastAsia"/>
          <w:color w:val="auto"/>
          <w:sz w:val="21"/>
          <w:szCs w:val="21"/>
        </w:rPr>
        <w:t>）</w:t>
      </w:r>
      <w:r w:rsidR="00547721" w:rsidRPr="002912DB">
        <w:rPr>
          <w:rFonts w:ascii="游ゴシック Medium" w:eastAsia="游ゴシック Medium" w:hAnsi="游ゴシック Medium"/>
          <w:color w:val="auto"/>
          <w:sz w:val="21"/>
          <w:szCs w:val="21"/>
        </w:rPr>
        <w:t>：</w:t>
      </w:r>
      <w:r w:rsidR="00112EED" w:rsidRPr="002912DB">
        <w:rPr>
          <w:rFonts w:ascii="游ゴシック Medium" w:eastAsia="游ゴシック Medium" w:hAnsi="游ゴシック Medium" w:hint="eastAsia"/>
          <w:color w:val="auto"/>
          <w:sz w:val="21"/>
          <w:szCs w:val="21"/>
        </w:rPr>
        <w:t>若干数</w:t>
      </w:r>
      <w:r w:rsidR="00547721" w:rsidRPr="002912DB">
        <w:rPr>
          <w:rFonts w:ascii="游ゴシック Medium" w:eastAsia="游ゴシック Medium" w:hAnsi="游ゴシック Medium"/>
          <w:color w:val="auto"/>
          <w:sz w:val="21"/>
          <w:szCs w:val="21"/>
        </w:rPr>
        <w:t xml:space="preserve"> </w:t>
      </w:r>
    </w:p>
    <w:p w14:paraId="11F14007" w14:textId="76EDBA31" w:rsidR="006A0FB5" w:rsidRPr="002912DB" w:rsidRDefault="003D1F3F" w:rsidP="00547721">
      <w:pPr>
        <w:pStyle w:val="Default"/>
        <w:rPr>
          <w:rFonts w:ascii="游ゴシック Medium" w:eastAsia="游ゴシック Medium" w:hAnsi="游ゴシック Medium"/>
          <w:color w:val="auto"/>
          <w:sz w:val="21"/>
          <w:szCs w:val="21"/>
          <w:lang w:eastAsia="zh-CN"/>
        </w:rPr>
      </w:pPr>
      <w:r w:rsidRPr="002912DB">
        <w:rPr>
          <w:rFonts w:ascii="游ゴシック Medium" w:eastAsia="游ゴシック Medium" w:hAnsi="游ゴシック Medium" w:hint="eastAsia"/>
          <w:color w:val="auto"/>
          <w:sz w:val="21"/>
          <w:szCs w:val="21"/>
        </w:rPr>
        <w:t>Dタイプ（</w:t>
      </w:r>
      <w:r w:rsidR="006A0FB5" w:rsidRPr="002912DB">
        <w:rPr>
          <w:rFonts w:ascii="游ゴシック Medium" w:eastAsia="游ゴシック Medium" w:hAnsi="游ゴシック Medium" w:hint="eastAsia"/>
          <w:color w:val="auto"/>
          <w:sz w:val="21"/>
          <w:szCs w:val="21"/>
          <w:lang w:eastAsia="zh-CN"/>
        </w:rPr>
        <w:t>海外</w:t>
      </w:r>
      <w:r w:rsidR="006A0FB5" w:rsidRPr="002912DB">
        <w:rPr>
          <w:rFonts w:ascii="游ゴシック Medium" w:eastAsia="游ゴシック Medium" w:hAnsi="游ゴシック Medium"/>
          <w:color w:val="auto"/>
          <w:sz w:val="21"/>
          <w:szCs w:val="21"/>
          <w:lang w:eastAsia="zh-CN"/>
        </w:rPr>
        <w:t>連携研究機関</w:t>
      </w:r>
      <w:r w:rsidR="006A0FB5" w:rsidRPr="002912DB">
        <w:rPr>
          <w:rFonts w:ascii="游ゴシック Medium" w:eastAsia="游ゴシック Medium" w:hAnsi="游ゴシック Medium" w:hint="eastAsia"/>
          <w:color w:val="auto"/>
          <w:sz w:val="21"/>
          <w:szCs w:val="21"/>
          <w:lang w:eastAsia="zh-CN"/>
        </w:rPr>
        <w:t>利用</w:t>
      </w:r>
      <w:r w:rsidR="006A0FB5" w:rsidRPr="002912DB">
        <w:rPr>
          <w:rFonts w:ascii="游ゴシック Medium" w:eastAsia="游ゴシック Medium" w:hAnsi="游ゴシック Medium"/>
          <w:color w:val="auto"/>
          <w:sz w:val="21"/>
          <w:szCs w:val="21"/>
          <w:lang w:eastAsia="zh-CN"/>
        </w:rPr>
        <w:t>型</w:t>
      </w:r>
      <w:r w:rsidRPr="002912DB">
        <w:rPr>
          <w:rFonts w:ascii="游ゴシック Medium" w:eastAsia="游ゴシック Medium" w:hAnsi="游ゴシック Medium" w:hint="eastAsia"/>
          <w:color w:val="auto"/>
          <w:sz w:val="21"/>
          <w:szCs w:val="21"/>
        </w:rPr>
        <w:t>）</w:t>
      </w:r>
      <w:r w:rsidR="006A0FB5" w:rsidRPr="002912DB">
        <w:rPr>
          <w:rFonts w:ascii="游ゴシック Medium" w:eastAsia="游ゴシック Medium" w:hAnsi="游ゴシック Medium" w:hint="eastAsia"/>
          <w:color w:val="auto"/>
          <w:sz w:val="21"/>
          <w:szCs w:val="21"/>
          <w:lang w:eastAsia="zh-CN"/>
        </w:rPr>
        <w:t>：</w:t>
      </w:r>
      <w:r w:rsidR="00112EED" w:rsidRPr="002912DB">
        <w:rPr>
          <w:rFonts w:ascii="游ゴシック Medium" w:eastAsia="游ゴシック Medium" w:hAnsi="游ゴシック Medium" w:hint="eastAsia"/>
          <w:color w:val="auto"/>
          <w:sz w:val="21"/>
          <w:szCs w:val="21"/>
        </w:rPr>
        <w:t>若干数</w:t>
      </w:r>
    </w:p>
    <w:p w14:paraId="722CBE2C" w14:textId="77777777" w:rsidR="00790BC1" w:rsidRPr="002912DB" w:rsidRDefault="00790BC1" w:rsidP="00547721">
      <w:pPr>
        <w:pStyle w:val="Default"/>
        <w:rPr>
          <w:rFonts w:ascii="游ゴシック Medium" w:eastAsia="游ゴシック Medium" w:hAnsi="游ゴシック Medium"/>
          <w:color w:val="auto"/>
          <w:sz w:val="21"/>
          <w:szCs w:val="21"/>
          <w:lang w:eastAsia="zh-CN"/>
        </w:rPr>
      </w:pPr>
    </w:p>
    <w:p w14:paraId="3988A036" w14:textId="5568DECA" w:rsidR="009F4738" w:rsidRPr="002912DB" w:rsidRDefault="009F4738" w:rsidP="009F4738">
      <w:pPr>
        <w:pStyle w:val="Default"/>
        <w:rPr>
          <w:rFonts w:ascii="游ゴシック Medium" w:eastAsia="游ゴシック Medium" w:hAnsi="游ゴシック Medium"/>
          <w:b/>
          <w:color w:val="auto"/>
          <w:sz w:val="21"/>
          <w:szCs w:val="21"/>
        </w:rPr>
      </w:pPr>
      <w:r w:rsidRPr="002912DB">
        <w:rPr>
          <w:rFonts w:ascii="游ゴシック Medium" w:eastAsia="游ゴシック Medium" w:hAnsi="游ゴシック Medium"/>
          <w:b/>
          <w:color w:val="auto"/>
          <w:sz w:val="21"/>
          <w:szCs w:val="21"/>
        </w:rPr>
        <w:lastRenderedPageBreak/>
        <w:t xml:space="preserve">9. </w:t>
      </w:r>
      <w:r w:rsidRPr="002912DB">
        <w:rPr>
          <w:rFonts w:ascii="游ゴシック Medium" w:eastAsia="游ゴシック Medium" w:hAnsi="游ゴシック Medium" w:hint="eastAsia"/>
          <w:b/>
          <w:color w:val="auto"/>
          <w:sz w:val="21"/>
          <w:szCs w:val="21"/>
        </w:rPr>
        <w:t>採択結果</w:t>
      </w:r>
    </w:p>
    <w:p w14:paraId="497705C4" w14:textId="28A4FE5F" w:rsidR="009F4738" w:rsidRPr="002912DB" w:rsidRDefault="00C87176" w:rsidP="009F4738">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595531" w:rsidRPr="002912DB">
        <w:rPr>
          <w:rFonts w:ascii="游ゴシック Medium" w:eastAsia="游ゴシック Medium" w:hAnsi="游ゴシック Medium" w:hint="eastAsia"/>
          <w:color w:val="auto"/>
          <w:sz w:val="21"/>
          <w:szCs w:val="21"/>
        </w:rPr>
        <w:t>共同利用・</w:t>
      </w:r>
      <w:r w:rsidR="009F4738" w:rsidRPr="002912DB">
        <w:rPr>
          <w:rFonts w:ascii="游ゴシック Medium" w:eastAsia="游ゴシック Medium" w:hAnsi="游ゴシック Medium" w:hint="eastAsia"/>
          <w:color w:val="auto"/>
          <w:sz w:val="21"/>
          <w:szCs w:val="21"/>
        </w:rPr>
        <w:t>共同研究</w:t>
      </w:r>
      <w:r w:rsidR="00595531" w:rsidRPr="002912DB">
        <w:rPr>
          <w:rFonts w:ascii="游ゴシック Medium" w:eastAsia="游ゴシック Medium" w:hAnsi="游ゴシック Medium" w:hint="eastAsia"/>
          <w:color w:val="auto"/>
          <w:sz w:val="21"/>
          <w:szCs w:val="21"/>
        </w:rPr>
        <w:t>課題</w:t>
      </w:r>
      <w:r w:rsidR="009F4738" w:rsidRPr="002912DB">
        <w:rPr>
          <w:rFonts w:ascii="游ゴシック Medium" w:eastAsia="游ゴシック Medium" w:hAnsi="游ゴシック Medium" w:hint="eastAsia"/>
          <w:color w:val="auto"/>
          <w:sz w:val="21"/>
          <w:szCs w:val="21"/>
        </w:rPr>
        <w:t>の採否は、学外の学識経験者を含む</w:t>
      </w:r>
      <w:r w:rsidR="00595531" w:rsidRPr="002912DB">
        <w:rPr>
          <w:rFonts w:ascii="游ゴシック Medium" w:eastAsia="游ゴシック Medium" w:hAnsi="游ゴシック Medium" w:hint="eastAsia"/>
          <w:color w:val="auto"/>
          <w:sz w:val="21"/>
          <w:szCs w:val="21"/>
        </w:rPr>
        <w:t>形質転換植物デザイン研究拠点</w:t>
      </w:r>
      <w:r w:rsidR="009F4738" w:rsidRPr="002912DB">
        <w:rPr>
          <w:rFonts w:ascii="游ゴシック Medium" w:eastAsia="游ゴシック Medium" w:hAnsi="游ゴシック Medium" w:hint="eastAsia"/>
          <w:color w:val="auto"/>
          <w:sz w:val="21"/>
          <w:szCs w:val="21"/>
        </w:rPr>
        <w:t>運営協議会において決定後</w:t>
      </w:r>
      <w:r w:rsidR="009F4738" w:rsidRPr="00476ED8">
        <w:rPr>
          <w:rFonts w:ascii="游ゴシック Medium" w:eastAsia="游ゴシック Medium" w:hAnsi="游ゴシック Medium" w:hint="eastAsia"/>
          <w:color w:val="auto"/>
          <w:sz w:val="21"/>
          <w:szCs w:val="21"/>
        </w:rPr>
        <w:t>、</w:t>
      </w:r>
      <w:r w:rsidR="00F22077" w:rsidRPr="00476ED8">
        <w:rPr>
          <w:rFonts w:ascii="游ゴシック Medium" w:eastAsia="游ゴシック Medium" w:hAnsi="游ゴシック Medium" w:hint="eastAsia"/>
          <w:color w:val="auto"/>
          <w:sz w:val="21"/>
          <w:szCs w:val="21"/>
        </w:rPr>
        <w:t>令和</w:t>
      </w:r>
      <w:r w:rsidR="00476ED8">
        <w:rPr>
          <w:rFonts w:ascii="游ゴシック Medium" w:eastAsia="游ゴシック Medium" w:hAnsi="游ゴシック Medium" w:hint="eastAsia"/>
          <w:color w:val="auto"/>
          <w:sz w:val="21"/>
          <w:szCs w:val="21"/>
        </w:rPr>
        <w:t>５</w:t>
      </w:r>
      <w:r w:rsidR="009F4738" w:rsidRPr="00476ED8">
        <w:rPr>
          <w:rFonts w:ascii="游ゴシック Medium" w:eastAsia="游ゴシック Medium" w:hAnsi="游ゴシック Medium" w:hint="eastAsia"/>
          <w:color w:val="auto"/>
          <w:sz w:val="21"/>
          <w:szCs w:val="21"/>
        </w:rPr>
        <w:t>年</w:t>
      </w:r>
      <w:r w:rsidR="00476ED8">
        <w:rPr>
          <w:rFonts w:ascii="游ゴシック Medium" w:eastAsia="游ゴシック Medium" w:hAnsi="游ゴシック Medium" w:cs="Century" w:hint="eastAsia"/>
          <w:color w:val="auto"/>
          <w:sz w:val="21"/>
          <w:szCs w:val="21"/>
        </w:rPr>
        <w:t>５</w:t>
      </w:r>
      <w:r w:rsidR="00F76102" w:rsidRPr="00476ED8">
        <w:rPr>
          <w:rFonts w:ascii="游ゴシック Medium" w:eastAsia="游ゴシック Medium" w:hAnsi="游ゴシック Medium" w:hint="eastAsia"/>
          <w:color w:val="auto"/>
          <w:sz w:val="21"/>
          <w:szCs w:val="21"/>
        </w:rPr>
        <w:t>月</w:t>
      </w:r>
      <w:r w:rsidR="00476ED8">
        <w:rPr>
          <w:rFonts w:ascii="游ゴシック Medium" w:eastAsia="游ゴシック Medium" w:hAnsi="游ゴシック Medium" w:hint="eastAsia"/>
          <w:color w:val="auto"/>
          <w:sz w:val="21"/>
          <w:szCs w:val="21"/>
        </w:rPr>
        <w:t>１９</w:t>
      </w:r>
      <w:r w:rsidR="00F76102" w:rsidRPr="00476ED8">
        <w:rPr>
          <w:rFonts w:ascii="游ゴシック Medium" w:eastAsia="游ゴシック Medium" w:hAnsi="游ゴシック Medium" w:hint="eastAsia"/>
          <w:color w:val="auto"/>
          <w:sz w:val="21"/>
          <w:szCs w:val="21"/>
        </w:rPr>
        <w:t>日</w:t>
      </w:r>
      <w:r w:rsidR="009F4738" w:rsidRPr="00476ED8">
        <w:rPr>
          <w:rFonts w:ascii="游ゴシック Medium" w:eastAsia="游ゴシック Medium" w:hAnsi="游ゴシック Medium" w:hint="eastAsia"/>
          <w:color w:val="auto"/>
          <w:sz w:val="21"/>
          <w:szCs w:val="21"/>
        </w:rPr>
        <w:t>（</w:t>
      </w:r>
      <w:r w:rsidR="00476ED8">
        <w:rPr>
          <w:rFonts w:ascii="游ゴシック Medium" w:eastAsia="游ゴシック Medium" w:hAnsi="游ゴシック Medium" w:hint="eastAsia"/>
          <w:color w:val="auto"/>
          <w:sz w:val="21"/>
          <w:szCs w:val="21"/>
        </w:rPr>
        <w:t>金</w:t>
      </w:r>
      <w:r w:rsidR="007B51CE" w:rsidRPr="00476ED8">
        <w:rPr>
          <w:rFonts w:ascii="游ゴシック Medium" w:eastAsia="游ゴシック Medium" w:hAnsi="游ゴシック Medium" w:hint="eastAsia"/>
          <w:color w:val="auto"/>
          <w:sz w:val="21"/>
          <w:szCs w:val="21"/>
        </w:rPr>
        <w:t>）</w:t>
      </w:r>
      <w:r w:rsidR="009F4738" w:rsidRPr="00476ED8">
        <w:rPr>
          <w:rFonts w:ascii="游ゴシック Medium" w:eastAsia="游ゴシック Medium" w:hAnsi="游ゴシック Medium" w:hint="eastAsia"/>
          <w:color w:val="auto"/>
          <w:sz w:val="21"/>
          <w:szCs w:val="21"/>
        </w:rPr>
        <w:t>までに</w:t>
      </w:r>
      <w:r w:rsidR="009F4738" w:rsidRPr="002912DB">
        <w:rPr>
          <w:rFonts w:ascii="游ゴシック Medium" w:eastAsia="游ゴシック Medium" w:hAnsi="游ゴシック Medium" w:hint="eastAsia"/>
          <w:color w:val="auto"/>
          <w:sz w:val="21"/>
          <w:szCs w:val="21"/>
        </w:rPr>
        <w:t>、申請者へ直接通知します。なお、公募申請書類の採択審査によっては申請区分</w:t>
      </w:r>
      <w:r w:rsidR="00595531" w:rsidRPr="002912DB">
        <w:rPr>
          <w:rFonts w:ascii="游ゴシック Medium" w:eastAsia="游ゴシック Medium" w:hAnsi="游ゴシック Medium" w:hint="eastAsia"/>
          <w:color w:val="auto"/>
          <w:sz w:val="21"/>
          <w:szCs w:val="21"/>
        </w:rPr>
        <w:t>あるいは</w:t>
      </w:r>
      <w:r w:rsidR="009F4738" w:rsidRPr="002912DB">
        <w:rPr>
          <w:rFonts w:ascii="游ゴシック Medium" w:eastAsia="游ゴシック Medium" w:hAnsi="游ゴシック Medium" w:hint="eastAsia"/>
          <w:color w:val="auto"/>
          <w:sz w:val="21"/>
          <w:szCs w:val="21"/>
        </w:rPr>
        <w:t>研究</w:t>
      </w:r>
      <w:r w:rsidR="00595531" w:rsidRPr="002912DB">
        <w:rPr>
          <w:rFonts w:ascii="游ゴシック Medium" w:eastAsia="游ゴシック Medium" w:hAnsi="游ゴシック Medium" w:hint="eastAsia"/>
          <w:color w:val="auto"/>
          <w:sz w:val="21"/>
          <w:szCs w:val="21"/>
        </w:rPr>
        <w:t>グループ</w:t>
      </w:r>
      <w:r w:rsidR="009F4738" w:rsidRPr="002912DB">
        <w:rPr>
          <w:rFonts w:ascii="游ゴシック Medium" w:eastAsia="游ゴシック Medium" w:hAnsi="游ゴシック Medium" w:hint="eastAsia"/>
          <w:color w:val="auto"/>
          <w:sz w:val="21"/>
          <w:szCs w:val="21"/>
        </w:rPr>
        <w:t>の変更を条件とする場合があります。</w:t>
      </w:r>
      <w:r w:rsidR="008601B5" w:rsidRPr="002912DB">
        <w:rPr>
          <w:rFonts w:ascii="游ゴシック Medium" w:eastAsia="游ゴシック Medium" w:hAnsi="游ゴシック Medium" w:hint="eastAsia"/>
          <w:color w:val="auto"/>
          <w:sz w:val="21"/>
          <w:szCs w:val="21"/>
        </w:rPr>
        <w:t>採択となった共同利用・共同研究課題の研究代表者は、別途指示する所定の書類を提出していただきます。また、共同利用・共同研究課題実施にあたり、</w:t>
      </w:r>
      <w:r w:rsidR="003143CE" w:rsidRPr="002912DB">
        <w:rPr>
          <w:rFonts w:ascii="游ゴシック Medium" w:eastAsia="游ゴシック Medium" w:hAnsi="游ゴシック Medium" w:hint="eastAsia"/>
          <w:color w:val="auto"/>
          <w:sz w:val="21"/>
          <w:szCs w:val="21"/>
        </w:rPr>
        <w:t>つくば機能植物イノベーション研究センター</w:t>
      </w:r>
      <w:r w:rsidR="009F4738" w:rsidRPr="002912DB">
        <w:rPr>
          <w:rFonts w:ascii="游ゴシック Medium" w:eastAsia="游ゴシック Medium" w:hAnsi="游ゴシック Medium" w:hint="eastAsia"/>
          <w:color w:val="auto"/>
          <w:sz w:val="21"/>
          <w:szCs w:val="21"/>
        </w:rPr>
        <w:t>にて遺伝子組換え実験を実施する課題担当者においては、本学</w:t>
      </w:r>
      <w:r w:rsidR="008601B5" w:rsidRPr="002912DB">
        <w:rPr>
          <w:rFonts w:ascii="游ゴシック Medium" w:eastAsia="游ゴシック Medium" w:hAnsi="游ゴシック Medium" w:hint="eastAsia"/>
          <w:color w:val="auto"/>
          <w:sz w:val="21"/>
          <w:szCs w:val="21"/>
        </w:rPr>
        <w:t>の遺伝子組換え実験安全管理規定に則</w:t>
      </w:r>
      <w:r w:rsidR="001C5F21" w:rsidRPr="002912DB">
        <w:rPr>
          <w:rFonts w:ascii="游ゴシック Medium" w:eastAsia="游ゴシック Medium" w:hAnsi="游ゴシック Medium" w:hint="eastAsia"/>
          <w:color w:val="auto"/>
          <w:sz w:val="21"/>
          <w:szCs w:val="21"/>
        </w:rPr>
        <w:t>り、本学</w:t>
      </w:r>
      <w:r w:rsidR="009F4738" w:rsidRPr="002912DB">
        <w:rPr>
          <w:rFonts w:ascii="游ゴシック Medium" w:eastAsia="游ゴシック Medium" w:hAnsi="游ゴシック Medium" w:hint="eastAsia"/>
          <w:color w:val="auto"/>
          <w:sz w:val="21"/>
          <w:szCs w:val="21"/>
        </w:rPr>
        <w:t>主催の遺伝子組換え実験従事者講習会を受講していただきます。</w:t>
      </w:r>
    </w:p>
    <w:p w14:paraId="76251B59" w14:textId="77777777" w:rsidR="009F4738" w:rsidRPr="002912DB" w:rsidRDefault="009F4738" w:rsidP="009F4738">
      <w:pPr>
        <w:pStyle w:val="Default"/>
        <w:rPr>
          <w:rFonts w:ascii="游ゴシック Medium" w:eastAsia="游ゴシック Medium" w:hAnsi="游ゴシック Medium" w:cs="Century"/>
          <w:color w:val="auto"/>
          <w:sz w:val="21"/>
          <w:szCs w:val="21"/>
        </w:rPr>
      </w:pPr>
    </w:p>
    <w:p w14:paraId="08971BCC" w14:textId="6B95AF60" w:rsidR="009F4738" w:rsidRPr="002912DB" w:rsidRDefault="009F4738" w:rsidP="009F4738">
      <w:pPr>
        <w:pStyle w:val="Default"/>
        <w:rPr>
          <w:rFonts w:ascii="游ゴシック Medium" w:eastAsia="游ゴシック Medium" w:hAnsi="游ゴシック Medium" w:cs="Century"/>
          <w:b/>
          <w:color w:val="auto"/>
          <w:sz w:val="21"/>
          <w:szCs w:val="21"/>
        </w:rPr>
      </w:pPr>
      <w:r w:rsidRPr="002912DB">
        <w:rPr>
          <w:rFonts w:ascii="游ゴシック Medium" w:eastAsia="游ゴシック Medium" w:hAnsi="游ゴシック Medium" w:cs="Century"/>
          <w:b/>
          <w:color w:val="auto"/>
          <w:sz w:val="21"/>
          <w:szCs w:val="21"/>
        </w:rPr>
        <w:t>10．所要経費</w:t>
      </w:r>
      <w:r w:rsidRPr="002912DB">
        <w:rPr>
          <w:rFonts w:ascii="游ゴシック Medium" w:eastAsia="游ゴシック Medium" w:hAnsi="游ゴシック Medium" w:cs="Century" w:hint="eastAsia"/>
          <w:b/>
          <w:color w:val="auto"/>
          <w:sz w:val="21"/>
          <w:szCs w:val="21"/>
        </w:rPr>
        <w:t xml:space="preserve"> </w:t>
      </w:r>
    </w:p>
    <w:p w14:paraId="0278893F" w14:textId="77777777" w:rsidR="00640124" w:rsidRPr="002912DB" w:rsidRDefault="009F4738" w:rsidP="009F4738">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①</w:t>
      </w:r>
      <w:r w:rsidR="009612C3" w:rsidRPr="002912DB">
        <w:rPr>
          <w:rFonts w:ascii="游ゴシック Medium" w:eastAsia="游ゴシック Medium" w:hAnsi="游ゴシック Medium" w:hint="eastAsia"/>
          <w:color w:val="auto"/>
          <w:sz w:val="21"/>
          <w:szCs w:val="21"/>
        </w:rPr>
        <w:t xml:space="preserve"> </w:t>
      </w:r>
      <w:r w:rsidRPr="002912DB">
        <w:rPr>
          <w:rFonts w:ascii="游ゴシック Medium" w:eastAsia="游ゴシック Medium" w:hAnsi="游ゴシック Medium" w:hint="eastAsia"/>
          <w:color w:val="auto"/>
          <w:sz w:val="21"/>
          <w:szCs w:val="21"/>
        </w:rPr>
        <w:t>共同利用・共同研究に必要な経費（研究用消耗品</w:t>
      </w:r>
      <w:r w:rsidR="00727A46" w:rsidRPr="002912DB">
        <w:rPr>
          <w:rFonts w:ascii="游ゴシック Medium" w:eastAsia="游ゴシック Medium" w:hAnsi="游ゴシック Medium" w:hint="eastAsia"/>
          <w:color w:val="auto"/>
          <w:sz w:val="21"/>
          <w:szCs w:val="21"/>
        </w:rPr>
        <w:t>および</w:t>
      </w:r>
      <w:r w:rsidRPr="002912DB">
        <w:rPr>
          <w:rFonts w:ascii="游ゴシック Medium" w:eastAsia="游ゴシック Medium" w:hAnsi="游ゴシック Medium" w:hint="eastAsia"/>
          <w:color w:val="auto"/>
          <w:sz w:val="21"/>
          <w:szCs w:val="21"/>
        </w:rPr>
        <w:t>旅費）のみ支出いたします。</w:t>
      </w:r>
    </w:p>
    <w:p w14:paraId="33E4AECF" w14:textId="2D2785A2" w:rsidR="009F4738" w:rsidRPr="002912DB" w:rsidRDefault="00640124" w:rsidP="009F4738">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②</w:t>
      </w:r>
      <w:r w:rsidRPr="002912DB">
        <w:rPr>
          <w:rFonts w:ascii="游ゴシック Medium" w:eastAsia="游ゴシック Medium" w:hAnsi="游ゴシック Medium"/>
          <w:color w:val="auto"/>
          <w:sz w:val="21"/>
          <w:szCs w:val="21"/>
        </w:rPr>
        <w:t xml:space="preserve"> </w:t>
      </w:r>
      <w:r w:rsidR="001C5F21" w:rsidRPr="002912DB">
        <w:rPr>
          <w:rFonts w:ascii="游ゴシック Medium" w:eastAsia="游ゴシック Medium" w:hAnsi="游ゴシック Medium" w:hint="eastAsia"/>
          <w:color w:val="auto"/>
          <w:sz w:val="21"/>
          <w:szCs w:val="21"/>
        </w:rPr>
        <w:t>共同利用・</w:t>
      </w:r>
      <w:r w:rsidR="009F4738" w:rsidRPr="002912DB">
        <w:rPr>
          <w:rFonts w:ascii="游ゴシック Medium" w:eastAsia="游ゴシック Medium" w:hAnsi="游ゴシック Medium" w:hint="eastAsia"/>
          <w:color w:val="auto"/>
          <w:sz w:val="21"/>
          <w:szCs w:val="21"/>
        </w:rPr>
        <w:t>共同研究に必要な旅費は、本学の旅費規則に基づき算出し、精算払いとします。</w:t>
      </w:r>
    </w:p>
    <w:p w14:paraId="603E5B83" w14:textId="77777777" w:rsidR="00A94BD2" w:rsidRPr="002912DB" w:rsidRDefault="00A94BD2" w:rsidP="009F4738">
      <w:pPr>
        <w:pStyle w:val="Default"/>
        <w:rPr>
          <w:rFonts w:ascii="游ゴシック Medium" w:eastAsia="游ゴシック Medium" w:hAnsi="游ゴシック Medium"/>
          <w:color w:val="auto"/>
          <w:sz w:val="21"/>
          <w:szCs w:val="21"/>
        </w:rPr>
      </w:pPr>
    </w:p>
    <w:p w14:paraId="671304C7" w14:textId="594BEB29" w:rsidR="009F4738" w:rsidRPr="002912DB" w:rsidRDefault="009F4738" w:rsidP="009F4738">
      <w:pPr>
        <w:pStyle w:val="Default"/>
        <w:rPr>
          <w:rFonts w:ascii="游ゴシック Medium" w:eastAsia="游ゴシック Medium" w:hAnsi="游ゴシック Medium" w:cs="Century"/>
          <w:b/>
          <w:color w:val="auto"/>
          <w:sz w:val="22"/>
          <w:szCs w:val="22"/>
        </w:rPr>
      </w:pPr>
      <w:r w:rsidRPr="002912DB">
        <w:rPr>
          <w:rFonts w:ascii="游ゴシック Medium" w:eastAsia="游ゴシック Medium" w:hAnsi="游ゴシック Medium" w:cs="Century"/>
          <w:b/>
          <w:color w:val="auto"/>
          <w:sz w:val="22"/>
          <w:szCs w:val="22"/>
        </w:rPr>
        <w:t>11．</w:t>
      </w:r>
      <w:r w:rsidR="001C5F21" w:rsidRPr="002912DB">
        <w:rPr>
          <w:rFonts w:ascii="游ゴシック Medium" w:eastAsia="游ゴシック Medium" w:hAnsi="游ゴシック Medium" w:cs="Century" w:hint="eastAsia"/>
          <w:b/>
          <w:color w:val="auto"/>
          <w:sz w:val="22"/>
          <w:szCs w:val="22"/>
        </w:rPr>
        <w:t>研究成果の報告について</w:t>
      </w:r>
      <w:r w:rsidRPr="002912DB">
        <w:rPr>
          <w:rFonts w:ascii="游ゴシック Medium" w:eastAsia="游ゴシック Medium" w:hAnsi="游ゴシック Medium" w:cs="Century"/>
          <w:b/>
          <w:color w:val="auto"/>
          <w:sz w:val="22"/>
          <w:szCs w:val="22"/>
        </w:rPr>
        <w:t xml:space="preserve"> </w:t>
      </w:r>
    </w:p>
    <w:p w14:paraId="5FAB2E5E" w14:textId="4CA9C00D" w:rsidR="009F4738" w:rsidRPr="002912DB" w:rsidRDefault="00C87176" w:rsidP="00AA4B38">
      <w:pPr>
        <w:pStyle w:val="Default"/>
        <w:spacing w:line="360" w:lineRule="exac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1C5F21" w:rsidRPr="002912DB">
        <w:rPr>
          <w:rFonts w:ascii="游ゴシック Medium" w:eastAsia="游ゴシック Medium" w:hAnsi="游ゴシック Medium" w:hint="eastAsia"/>
          <w:color w:val="auto"/>
          <w:sz w:val="21"/>
          <w:szCs w:val="21"/>
        </w:rPr>
        <w:t>共同利用・共同</w:t>
      </w:r>
      <w:r w:rsidR="009F4738" w:rsidRPr="002912DB">
        <w:rPr>
          <w:rFonts w:ascii="游ゴシック Medium" w:eastAsia="游ゴシック Medium" w:hAnsi="游ゴシック Medium" w:hint="eastAsia"/>
          <w:color w:val="auto"/>
          <w:sz w:val="21"/>
          <w:szCs w:val="21"/>
        </w:rPr>
        <w:t>研究課題の研究代表者は、研究期間終了後か</w:t>
      </w:r>
      <w:r w:rsidR="009F4738" w:rsidRPr="00476ED8">
        <w:rPr>
          <w:rFonts w:ascii="游ゴシック Medium" w:eastAsia="游ゴシック Medium" w:hAnsi="游ゴシック Medium" w:hint="eastAsia"/>
          <w:color w:val="auto"/>
          <w:sz w:val="21"/>
          <w:szCs w:val="21"/>
        </w:rPr>
        <w:t>ら</w:t>
      </w:r>
      <w:r w:rsidR="00F22077" w:rsidRPr="00476ED8">
        <w:rPr>
          <w:rFonts w:ascii="游ゴシック Medium" w:eastAsia="游ゴシック Medium" w:hAnsi="游ゴシック Medium" w:hint="eastAsia"/>
          <w:color w:val="auto"/>
          <w:sz w:val="21"/>
          <w:szCs w:val="21"/>
        </w:rPr>
        <w:t>令和</w:t>
      </w:r>
      <w:r w:rsidR="005763C4" w:rsidRPr="00476ED8">
        <w:rPr>
          <w:rFonts w:ascii="游ゴシック Medium" w:eastAsia="游ゴシック Medium" w:hAnsi="游ゴシック Medium" w:hint="eastAsia"/>
          <w:color w:val="auto"/>
          <w:sz w:val="21"/>
          <w:szCs w:val="21"/>
        </w:rPr>
        <w:t>６</w:t>
      </w:r>
      <w:r w:rsidR="000377B6" w:rsidRPr="00476ED8">
        <w:rPr>
          <w:rFonts w:ascii="游ゴシック Medium" w:eastAsia="游ゴシック Medium" w:hAnsi="游ゴシック Medium" w:hint="eastAsia"/>
          <w:color w:val="auto"/>
          <w:sz w:val="21"/>
          <w:szCs w:val="21"/>
        </w:rPr>
        <w:t>年</w:t>
      </w:r>
      <w:r w:rsidR="00F9436C" w:rsidRPr="00476ED8">
        <w:rPr>
          <w:rFonts w:ascii="游ゴシック Medium" w:eastAsia="游ゴシック Medium" w:hAnsi="游ゴシック Medium" w:cs="Century" w:hint="eastAsia"/>
          <w:color w:val="auto"/>
          <w:sz w:val="21"/>
          <w:szCs w:val="21"/>
        </w:rPr>
        <w:t>４</w:t>
      </w:r>
      <w:r w:rsidR="000377B6" w:rsidRPr="00476ED8">
        <w:rPr>
          <w:rFonts w:ascii="游ゴシック Medium" w:eastAsia="游ゴシック Medium" w:hAnsi="游ゴシック Medium" w:hint="eastAsia"/>
          <w:color w:val="auto"/>
          <w:sz w:val="21"/>
          <w:szCs w:val="21"/>
        </w:rPr>
        <w:t>月</w:t>
      </w:r>
      <w:r w:rsidR="00477A26">
        <w:rPr>
          <w:rFonts w:ascii="游ゴシック Medium" w:eastAsia="游ゴシック Medium" w:hAnsi="游ゴシック Medium" w:hint="eastAsia"/>
          <w:color w:val="auto"/>
          <w:sz w:val="21"/>
          <w:szCs w:val="21"/>
        </w:rPr>
        <w:t>５</w:t>
      </w:r>
      <w:bookmarkStart w:id="1" w:name="_GoBack"/>
      <w:bookmarkEnd w:id="1"/>
      <w:r w:rsidR="00477A26">
        <w:rPr>
          <w:rFonts w:ascii="游ゴシック Medium" w:eastAsia="游ゴシック Medium" w:hAnsi="游ゴシック Medium" w:hint="eastAsia"/>
          <w:color w:val="auto"/>
          <w:sz w:val="21"/>
          <w:szCs w:val="21"/>
        </w:rPr>
        <w:t>日</w:t>
      </w:r>
      <w:r w:rsidR="000377B6" w:rsidRPr="00476ED8">
        <w:rPr>
          <w:rFonts w:ascii="游ゴシック Medium" w:eastAsia="游ゴシック Medium" w:hAnsi="游ゴシック Medium" w:hint="eastAsia"/>
          <w:color w:val="auto"/>
          <w:sz w:val="21"/>
          <w:szCs w:val="21"/>
        </w:rPr>
        <w:t>（</w:t>
      </w:r>
      <w:r w:rsidR="00530404" w:rsidRPr="00476ED8">
        <w:rPr>
          <w:rFonts w:ascii="游ゴシック Medium" w:eastAsia="游ゴシック Medium" w:hAnsi="游ゴシック Medium" w:hint="eastAsia"/>
          <w:color w:val="auto"/>
          <w:sz w:val="21"/>
          <w:szCs w:val="21"/>
        </w:rPr>
        <w:t>金</w:t>
      </w:r>
      <w:r w:rsidR="000377B6" w:rsidRPr="00476ED8">
        <w:rPr>
          <w:rFonts w:ascii="游ゴシック Medium" w:eastAsia="游ゴシック Medium" w:hAnsi="游ゴシック Medium" w:hint="eastAsia"/>
          <w:color w:val="auto"/>
          <w:sz w:val="21"/>
          <w:szCs w:val="21"/>
        </w:rPr>
        <w:t>）</w:t>
      </w:r>
      <w:r w:rsidR="009F4738" w:rsidRPr="00476ED8">
        <w:rPr>
          <w:rFonts w:ascii="游ゴシック Medium" w:eastAsia="游ゴシック Medium" w:hAnsi="游ゴシック Medium" w:hint="eastAsia"/>
          <w:color w:val="auto"/>
          <w:sz w:val="21"/>
          <w:szCs w:val="21"/>
        </w:rPr>
        <w:t>ま</w:t>
      </w:r>
      <w:r w:rsidR="009F4738" w:rsidRPr="002912DB">
        <w:rPr>
          <w:rFonts w:ascii="游ゴシック Medium" w:eastAsia="游ゴシック Medium" w:hAnsi="游ゴシック Medium" w:hint="eastAsia"/>
          <w:color w:val="auto"/>
          <w:sz w:val="21"/>
          <w:szCs w:val="21"/>
        </w:rPr>
        <w:t>での間に所定の書式の共同研究報告書を</w:t>
      </w:r>
      <w:r w:rsidR="003F5355" w:rsidRPr="002912DB">
        <w:rPr>
          <w:rFonts w:ascii="游ゴシック Medium" w:eastAsia="游ゴシック Medium" w:hAnsi="游ゴシック Medium" w:hint="eastAsia"/>
          <w:color w:val="auto"/>
          <w:sz w:val="21"/>
          <w:szCs w:val="21"/>
        </w:rPr>
        <w:t>各受入担当教員へ提出してください。</w:t>
      </w:r>
    </w:p>
    <w:p w14:paraId="48EAED35" w14:textId="4FB451FA" w:rsidR="00F9436C" w:rsidRPr="002912DB" w:rsidRDefault="001C5F21" w:rsidP="00A94BD2">
      <w:pPr>
        <w:pStyle w:val="Default"/>
        <w:spacing w:line="360" w:lineRule="exact"/>
        <w:rPr>
          <w:rFonts w:ascii="游ゴシック Medium" w:eastAsia="游ゴシック Medium" w:hAnsi="游ゴシック Medium" w:cs="Century"/>
          <w:color w:val="auto"/>
          <w:sz w:val="22"/>
          <w:szCs w:val="22"/>
        </w:rPr>
      </w:pPr>
      <w:r w:rsidRPr="002912DB">
        <w:rPr>
          <w:rFonts w:ascii="游ゴシック Medium" w:eastAsia="游ゴシック Medium" w:hAnsi="游ゴシック Medium" w:cs="Century" w:hint="eastAsia"/>
          <w:color w:val="auto"/>
          <w:sz w:val="22"/>
          <w:szCs w:val="22"/>
        </w:rPr>
        <w:t>また、研究期間中あるいは終了後に、本拠点が主催する研究成</w:t>
      </w:r>
      <w:r w:rsidR="00E0376A" w:rsidRPr="002912DB">
        <w:rPr>
          <w:rFonts w:ascii="游ゴシック Medium" w:eastAsia="游ゴシック Medium" w:hAnsi="游ゴシック Medium" w:cs="Century" w:hint="eastAsia"/>
          <w:color w:val="auto"/>
          <w:sz w:val="22"/>
          <w:szCs w:val="22"/>
        </w:rPr>
        <w:t>果報告会にて、共同利用・共同研究課題の研究成果の報告を求めること</w:t>
      </w:r>
      <w:r w:rsidRPr="002912DB">
        <w:rPr>
          <w:rFonts w:ascii="游ゴシック Medium" w:eastAsia="游ゴシック Medium" w:hAnsi="游ゴシック Medium" w:cs="Century" w:hint="eastAsia"/>
          <w:color w:val="auto"/>
          <w:sz w:val="22"/>
          <w:szCs w:val="22"/>
        </w:rPr>
        <w:t>があります。</w:t>
      </w:r>
    </w:p>
    <w:p w14:paraId="53B9D590" w14:textId="77777777" w:rsidR="00A94BD2" w:rsidRPr="002912DB" w:rsidRDefault="00A94BD2" w:rsidP="00A94BD2">
      <w:pPr>
        <w:pStyle w:val="Default"/>
        <w:spacing w:line="360" w:lineRule="exact"/>
        <w:rPr>
          <w:rFonts w:ascii="游ゴシック Medium" w:eastAsia="游ゴシック Medium" w:hAnsi="游ゴシック Medium" w:cs="Century"/>
          <w:color w:val="auto"/>
          <w:sz w:val="22"/>
          <w:szCs w:val="22"/>
        </w:rPr>
      </w:pPr>
    </w:p>
    <w:p w14:paraId="458A78CC" w14:textId="77777777" w:rsidR="009F4738" w:rsidRPr="002912DB" w:rsidRDefault="009F4738" w:rsidP="009F4738">
      <w:pPr>
        <w:pStyle w:val="Default"/>
        <w:rPr>
          <w:rFonts w:ascii="游ゴシック Medium" w:eastAsia="游ゴシック Medium" w:hAnsi="游ゴシック Medium" w:cs="Century"/>
          <w:b/>
          <w:color w:val="auto"/>
          <w:sz w:val="22"/>
          <w:szCs w:val="22"/>
        </w:rPr>
      </w:pPr>
      <w:r w:rsidRPr="002912DB">
        <w:rPr>
          <w:rFonts w:ascii="游ゴシック Medium" w:eastAsia="游ゴシック Medium" w:hAnsi="游ゴシック Medium" w:cs="Century"/>
          <w:b/>
          <w:color w:val="auto"/>
          <w:sz w:val="22"/>
          <w:szCs w:val="22"/>
        </w:rPr>
        <w:t xml:space="preserve">12．論文の提出 </w:t>
      </w:r>
    </w:p>
    <w:p w14:paraId="0D043C34" w14:textId="2C1299DD" w:rsidR="00F72B9F" w:rsidRPr="002912DB" w:rsidRDefault="00C87176" w:rsidP="009F4738">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 xml:space="preserve">　</w:t>
      </w:r>
      <w:r w:rsidR="001C5F21" w:rsidRPr="002912DB">
        <w:rPr>
          <w:rFonts w:ascii="游ゴシック Medium" w:eastAsia="游ゴシック Medium" w:hAnsi="游ゴシック Medium" w:hint="eastAsia"/>
          <w:color w:val="auto"/>
          <w:sz w:val="21"/>
          <w:szCs w:val="21"/>
        </w:rPr>
        <w:t>共同利用・共同研究課題の成果を論文等として発表する場合は、謝辞として「筑波大学つくば機能植物イノベーション研究センター（T-PIRC</w:t>
      </w:r>
      <w:r w:rsidR="001C5F21" w:rsidRPr="002912DB">
        <w:rPr>
          <w:rFonts w:ascii="游ゴシック Medium" w:eastAsia="游ゴシック Medium" w:hAnsi="游ゴシック Medium"/>
          <w:color w:val="auto"/>
          <w:sz w:val="21"/>
          <w:szCs w:val="21"/>
        </w:rPr>
        <w:t>）</w:t>
      </w:r>
      <w:r w:rsidR="003143CE" w:rsidRPr="002912DB">
        <w:rPr>
          <w:rFonts w:ascii="游ゴシック Medium" w:eastAsia="游ゴシック Medium" w:hAnsi="游ゴシック Medium" w:hint="eastAsia"/>
          <w:color w:val="auto"/>
          <w:sz w:val="21"/>
          <w:szCs w:val="21"/>
        </w:rPr>
        <w:t xml:space="preserve">　</w:t>
      </w:r>
      <w:r w:rsidR="001C5F21" w:rsidRPr="002912DB">
        <w:rPr>
          <w:rFonts w:ascii="游ゴシック Medium" w:eastAsia="游ゴシック Medium" w:hAnsi="游ゴシック Medium" w:hint="eastAsia"/>
          <w:color w:val="auto"/>
          <w:sz w:val="21"/>
          <w:szCs w:val="21"/>
        </w:rPr>
        <w:t>形質転換植物デザイン研究拠点事業における共同利用・共同研究（英語表記：</w:t>
      </w:r>
      <w:r w:rsidR="00FB301A" w:rsidRPr="002912DB">
        <w:rPr>
          <w:rFonts w:ascii="游ゴシック" w:eastAsia="游ゴシック" w:hAnsi="游ゴシック"/>
          <w:color w:val="auto"/>
          <w:sz w:val="21"/>
          <w:szCs w:val="21"/>
        </w:rPr>
        <w:t xml:space="preserve">This research was supported in part by </w:t>
      </w:r>
      <w:r w:rsidR="00FB301A" w:rsidRPr="002912DB">
        <w:rPr>
          <w:rFonts w:ascii="游ゴシック" w:eastAsia="游ゴシック" w:hAnsi="游ゴシック" w:hint="eastAsia"/>
          <w:color w:val="auto"/>
          <w:sz w:val="21"/>
          <w:szCs w:val="21"/>
        </w:rPr>
        <w:t xml:space="preserve">Cooperative Research Grant </w:t>
      </w:r>
      <w:r w:rsidR="00FB301A" w:rsidRPr="002912DB">
        <w:rPr>
          <w:rFonts w:ascii="游ゴシック" w:eastAsia="游ゴシック" w:hAnsi="游ゴシック"/>
          <w:color w:val="auto"/>
          <w:sz w:val="21"/>
          <w:szCs w:val="21"/>
        </w:rPr>
        <w:t>#XXXX</w:t>
      </w:r>
      <w:r w:rsidR="00FB301A" w:rsidRPr="002912DB">
        <w:rPr>
          <w:rFonts w:ascii="游ゴシック" w:eastAsia="游ゴシック" w:hAnsi="游ゴシック" w:hint="eastAsia"/>
          <w:color w:val="auto"/>
          <w:sz w:val="21"/>
          <w:szCs w:val="21"/>
        </w:rPr>
        <w:t xml:space="preserve"> of the Plant </w:t>
      </w:r>
      <w:r w:rsidR="00FB301A" w:rsidRPr="002912DB">
        <w:rPr>
          <w:rFonts w:ascii="游ゴシック" w:eastAsia="游ゴシック" w:hAnsi="游ゴシック"/>
          <w:color w:val="auto"/>
          <w:sz w:val="21"/>
          <w:szCs w:val="21"/>
        </w:rPr>
        <w:t>Transgenic Design Initiative</w:t>
      </w:r>
      <w:r w:rsidR="00B13116" w:rsidRPr="002912DB">
        <w:rPr>
          <w:rFonts w:ascii="游ゴシック" w:eastAsia="游ゴシック" w:hAnsi="游ゴシック"/>
          <w:color w:val="auto"/>
          <w:sz w:val="21"/>
          <w:szCs w:val="21"/>
        </w:rPr>
        <w:t xml:space="preserve"> </w:t>
      </w:r>
      <w:r w:rsidR="00FB301A" w:rsidRPr="002912DB">
        <w:rPr>
          <w:rFonts w:ascii="游ゴシック" w:eastAsia="游ゴシック" w:hAnsi="游ゴシック"/>
          <w:color w:val="auto"/>
          <w:sz w:val="21"/>
          <w:szCs w:val="21"/>
        </w:rPr>
        <w:t>(</w:t>
      </w:r>
      <w:proofErr w:type="spellStart"/>
      <w:r w:rsidR="00FB301A" w:rsidRPr="002912DB">
        <w:rPr>
          <w:rFonts w:ascii="游ゴシック" w:eastAsia="游ゴシック" w:hAnsi="游ゴシック"/>
          <w:color w:val="auto"/>
          <w:sz w:val="21"/>
          <w:szCs w:val="21"/>
        </w:rPr>
        <w:t>PTraD</w:t>
      </w:r>
      <w:proofErr w:type="spellEnd"/>
      <w:r w:rsidR="00FB301A" w:rsidRPr="002912DB">
        <w:rPr>
          <w:rFonts w:ascii="游ゴシック" w:eastAsia="游ゴシック" w:hAnsi="游ゴシック"/>
          <w:color w:val="auto"/>
          <w:sz w:val="21"/>
          <w:szCs w:val="21"/>
        </w:rPr>
        <w:t>) by Tsukuba-Plant Innovation Research Center</w:t>
      </w:r>
      <w:r w:rsidR="00B13116" w:rsidRPr="002912DB">
        <w:rPr>
          <w:rFonts w:ascii="游ゴシック" w:eastAsia="游ゴシック" w:hAnsi="游ゴシック"/>
          <w:color w:val="auto"/>
          <w:sz w:val="21"/>
          <w:szCs w:val="21"/>
        </w:rPr>
        <w:t xml:space="preserve"> </w:t>
      </w:r>
      <w:r w:rsidR="003143CE" w:rsidRPr="002912DB">
        <w:rPr>
          <w:rFonts w:ascii="游ゴシック" w:eastAsia="游ゴシック" w:hAnsi="游ゴシック"/>
          <w:color w:val="auto"/>
          <w:sz w:val="21"/>
          <w:szCs w:val="21"/>
        </w:rPr>
        <w:t>(T-PIRC)</w:t>
      </w:r>
      <w:r w:rsidR="00FB301A" w:rsidRPr="002912DB">
        <w:rPr>
          <w:rFonts w:ascii="游ゴシック" w:eastAsia="游ゴシック" w:hAnsi="游ゴシック"/>
          <w:color w:val="auto"/>
          <w:sz w:val="21"/>
          <w:szCs w:val="21"/>
        </w:rPr>
        <w:t>,</w:t>
      </w:r>
      <w:r w:rsidR="00FB301A" w:rsidRPr="002912DB">
        <w:rPr>
          <w:rFonts w:ascii="游ゴシック" w:eastAsia="游ゴシック" w:hAnsi="游ゴシック" w:hint="eastAsia"/>
          <w:color w:val="auto"/>
          <w:sz w:val="21"/>
          <w:szCs w:val="21"/>
        </w:rPr>
        <w:t xml:space="preserve"> </w:t>
      </w:r>
      <w:r w:rsidR="00FB301A" w:rsidRPr="002912DB">
        <w:rPr>
          <w:rFonts w:ascii="游ゴシック" w:eastAsia="游ゴシック" w:hAnsi="游ゴシック"/>
          <w:color w:val="auto"/>
          <w:sz w:val="21"/>
          <w:szCs w:val="21"/>
        </w:rPr>
        <w:t>University of Tsukuba</w:t>
      </w:r>
      <w:r w:rsidR="00134C67" w:rsidRPr="002912DB">
        <w:rPr>
          <w:rFonts w:ascii="游ゴシック" w:eastAsia="游ゴシック" w:hAnsi="游ゴシック"/>
          <w:color w:val="auto"/>
          <w:sz w:val="21"/>
          <w:szCs w:val="21"/>
        </w:rPr>
        <w:t>)</w:t>
      </w:r>
      <w:r w:rsidR="00134C67" w:rsidRPr="002912DB">
        <w:rPr>
          <w:rFonts w:ascii="游ゴシック Medium" w:eastAsia="游ゴシック Medium" w:hAnsi="游ゴシック Medium" w:hint="eastAsia"/>
          <w:color w:val="auto"/>
          <w:sz w:val="21"/>
          <w:szCs w:val="21"/>
        </w:rPr>
        <w:t>による」旨の文章を記載下さい。</w:t>
      </w:r>
    </w:p>
    <w:p w14:paraId="45971091" w14:textId="738D4104" w:rsidR="009F4738" w:rsidRPr="002912DB" w:rsidRDefault="00134C67" w:rsidP="009F4738">
      <w:pPr>
        <w:pStyle w:val="Default"/>
        <w:rPr>
          <w:rFonts w:ascii="游ゴシック Medium" w:eastAsia="游ゴシック Medium" w:hAnsi="游ゴシック Medium"/>
          <w:color w:val="auto"/>
          <w:sz w:val="21"/>
          <w:szCs w:val="21"/>
        </w:rPr>
      </w:pPr>
      <w:r w:rsidRPr="002912DB">
        <w:rPr>
          <w:rFonts w:ascii="游ゴシック Medium" w:eastAsia="游ゴシック Medium" w:hAnsi="游ゴシック Medium" w:hint="eastAsia"/>
          <w:color w:val="auto"/>
          <w:sz w:val="21"/>
          <w:szCs w:val="21"/>
        </w:rPr>
        <w:t>その際、</w:t>
      </w:r>
      <w:r w:rsidR="00F9436C" w:rsidRPr="002912DB">
        <w:rPr>
          <w:rFonts w:ascii="游ゴシック Medium" w:eastAsia="游ゴシック Medium" w:hAnsi="游ゴシック Medium" w:hint="eastAsia"/>
          <w:color w:val="auto"/>
          <w:sz w:val="21"/>
          <w:szCs w:val="21"/>
        </w:rPr>
        <w:t>掲載ページ等をお知らせ下さい。</w:t>
      </w:r>
    </w:p>
    <w:p w14:paraId="5D7D7C34" w14:textId="77777777" w:rsidR="00134C67" w:rsidRPr="002912DB" w:rsidRDefault="00134C67" w:rsidP="009F4738">
      <w:pPr>
        <w:pStyle w:val="Default"/>
        <w:rPr>
          <w:rFonts w:ascii="游ゴシック Medium" w:eastAsia="游ゴシック Medium" w:hAnsi="游ゴシック Medium" w:cs="Century"/>
          <w:color w:val="auto"/>
          <w:sz w:val="21"/>
          <w:szCs w:val="21"/>
        </w:rPr>
      </w:pPr>
    </w:p>
    <w:p w14:paraId="4F6354C7" w14:textId="77777777" w:rsidR="009F4738" w:rsidRPr="002912DB" w:rsidRDefault="009F4738" w:rsidP="009F4738">
      <w:pPr>
        <w:pStyle w:val="Default"/>
        <w:rPr>
          <w:rFonts w:ascii="游ゴシック Medium" w:eastAsia="游ゴシック Medium" w:hAnsi="游ゴシック Medium" w:cs="Century"/>
          <w:b/>
          <w:color w:val="auto"/>
          <w:sz w:val="22"/>
          <w:szCs w:val="22"/>
        </w:rPr>
      </w:pPr>
      <w:r w:rsidRPr="002912DB">
        <w:rPr>
          <w:rFonts w:ascii="游ゴシック Medium" w:eastAsia="游ゴシック Medium" w:hAnsi="游ゴシック Medium" w:cs="Century"/>
          <w:b/>
          <w:color w:val="auto"/>
          <w:sz w:val="22"/>
          <w:szCs w:val="22"/>
        </w:rPr>
        <w:t xml:space="preserve">13．知的財産権の取扱い </w:t>
      </w:r>
    </w:p>
    <w:p w14:paraId="30B848C9" w14:textId="7FA22A04" w:rsidR="00547721" w:rsidRPr="002912DB" w:rsidRDefault="00C87176" w:rsidP="00547721">
      <w:pPr>
        <w:rPr>
          <w:rFonts w:ascii="游ゴシック Medium" w:eastAsia="游ゴシック Medium" w:hAnsi="游ゴシック Medium"/>
        </w:rPr>
      </w:pPr>
      <w:r w:rsidRPr="002912DB">
        <w:rPr>
          <w:rFonts w:ascii="游ゴシック Medium" w:eastAsia="游ゴシック Medium" w:hAnsi="游ゴシック Medium" w:hint="eastAsia"/>
          <w:szCs w:val="21"/>
        </w:rPr>
        <w:t xml:space="preserve">　</w:t>
      </w:r>
      <w:r w:rsidR="005462BE" w:rsidRPr="002912DB">
        <w:rPr>
          <w:rFonts w:ascii="游ゴシック Medium" w:eastAsia="游ゴシック Medium" w:hAnsi="游ゴシック Medium" w:hint="eastAsia"/>
          <w:szCs w:val="21"/>
        </w:rPr>
        <w:t>筑波大学知的財産規則（</w:t>
      </w:r>
      <w:hyperlink r:id="rId10" w:history="1">
        <w:r w:rsidR="005462BE" w:rsidRPr="002912DB">
          <w:rPr>
            <w:rStyle w:val="aa"/>
            <w:rFonts w:ascii="游ゴシック Medium" w:eastAsia="游ゴシック Medium" w:hAnsi="游ゴシック Medium"/>
            <w:color w:val="auto"/>
            <w:szCs w:val="21"/>
            <w:u w:val="none"/>
          </w:rPr>
          <w:t>https://www.tsukuba.ac.jp/images/pdf/2004hks12.pdf</w:t>
        </w:r>
      </w:hyperlink>
      <w:r w:rsidR="005462BE" w:rsidRPr="002912DB">
        <w:rPr>
          <w:rFonts w:ascii="游ゴシック Medium" w:eastAsia="游ゴシック Medium" w:hAnsi="游ゴシック Medium" w:hint="eastAsia"/>
          <w:szCs w:val="21"/>
        </w:rPr>
        <w:t>）</w:t>
      </w:r>
      <w:r w:rsidR="009F4738" w:rsidRPr="002912DB">
        <w:rPr>
          <w:rFonts w:ascii="游ゴシック Medium" w:eastAsia="游ゴシック Medium" w:hAnsi="游ゴシック Medium" w:hint="eastAsia"/>
          <w:szCs w:val="21"/>
        </w:rPr>
        <w:t>を準用しますが、要望等あれば別途電子メールにてお問い合わせ下さい。</w:t>
      </w:r>
    </w:p>
    <w:sectPr w:rsidR="00547721" w:rsidRPr="002912DB" w:rsidSect="00476ED8">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B54C8" w14:textId="77777777" w:rsidR="00D00458" w:rsidRDefault="00D00458" w:rsidP="00D21AC8">
      <w:r>
        <w:separator/>
      </w:r>
    </w:p>
  </w:endnote>
  <w:endnote w:type="continuationSeparator" w:id="0">
    <w:p w14:paraId="74DDA8EF" w14:textId="77777777" w:rsidR="00D00458" w:rsidRDefault="00D00458" w:rsidP="00D2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D9FB5" w14:textId="77777777" w:rsidR="00D00458" w:rsidRDefault="00D00458" w:rsidP="00D21AC8">
      <w:r>
        <w:separator/>
      </w:r>
    </w:p>
  </w:footnote>
  <w:footnote w:type="continuationSeparator" w:id="0">
    <w:p w14:paraId="73639E6C" w14:textId="77777777" w:rsidR="00D00458" w:rsidRDefault="00D00458" w:rsidP="00D2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CA7"/>
    <w:multiLevelType w:val="hybridMultilevel"/>
    <w:tmpl w:val="7212B29E"/>
    <w:lvl w:ilvl="0" w:tplc="905C7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C05B6C"/>
    <w:multiLevelType w:val="hybridMultilevel"/>
    <w:tmpl w:val="364E9B8C"/>
    <w:lvl w:ilvl="0" w:tplc="CCF4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5972A3"/>
    <w:multiLevelType w:val="hybridMultilevel"/>
    <w:tmpl w:val="4EA45028"/>
    <w:lvl w:ilvl="0" w:tplc="73B2D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D3133"/>
    <w:multiLevelType w:val="hybridMultilevel"/>
    <w:tmpl w:val="FDA8E05E"/>
    <w:lvl w:ilvl="0" w:tplc="264ED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5177D8"/>
    <w:multiLevelType w:val="hybridMultilevel"/>
    <w:tmpl w:val="C73AA5FC"/>
    <w:lvl w:ilvl="0" w:tplc="CB2049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65929"/>
    <w:multiLevelType w:val="hybridMultilevel"/>
    <w:tmpl w:val="1CD4576E"/>
    <w:lvl w:ilvl="0" w:tplc="98FC5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5718B4"/>
    <w:multiLevelType w:val="hybridMultilevel"/>
    <w:tmpl w:val="762AB8E4"/>
    <w:lvl w:ilvl="0" w:tplc="A6741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21"/>
    <w:rsid w:val="000101B4"/>
    <w:rsid w:val="00020E2E"/>
    <w:rsid w:val="00027EAB"/>
    <w:rsid w:val="000377B6"/>
    <w:rsid w:val="00040A21"/>
    <w:rsid w:val="0004388E"/>
    <w:rsid w:val="00056CD5"/>
    <w:rsid w:val="00064CF3"/>
    <w:rsid w:val="00073881"/>
    <w:rsid w:val="00084D2F"/>
    <w:rsid w:val="000B0D9F"/>
    <w:rsid w:val="000C4695"/>
    <w:rsid w:val="001064D2"/>
    <w:rsid w:val="00112EED"/>
    <w:rsid w:val="00116E71"/>
    <w:rsid w:val="001262D4"/>
    <w:rsid w:val="00130999"/>
    <w:rsid w:val="00131638"/>
    <w:rsid w:val="00134C67"/>
    <w:rsid w:val="00137262"/>
    <w:rsid w:val="00143863"/>
    <w:rsid w:val="00157CD3"/>
    <w:rsid w:val="0016055C"/>
    <w:rsid w:val="0016352A"/>
    <w:rsid w:val="001767E6"/>
    <w:rsid w:val="00182D5A"/>
    <w:rsid w:val="0019114B"/>
    <w:rsid w:val="001B4225"/>
    <w:rsid w:val="001B7FCE"/>
    <w:rsid w:val="001C20AA"/>
    <w:rsid w:val="001C5F21"/>
    <w:rsid w:val="001D34DA"/>
    <w:rsid w:val="001D5958"/>
    <w:rsid w:val="001E3710"/>
    <w:rsid w:val="002109A7"/>
    <w:rsid w:val="00214C96"/>
    <w:rsid w:val="002330EC"/>
    <w:rsid w:val="00241007"/>
    <w:rsid w:val="00266203"/>
    <w:rsid w:val="00280787"/>
    <w:rsid w:val="00287452"/>
    <w:rsid w:val="002912DB"/>
    <w:rsid w:val="00293B87"/>
    <w:rsid w:val="002A0493"/>
    <w:rsid w:val="002A1011"/>
    <w:rsid w:val="002A411D"/>
    <w:rsid w:val="002B3B5E"/>
    <w:rsid w:val="002C22AE"/>
    <w:rsid w:val="002E298B"/>
    <w:rsid w:val="002F4592"/>
    <w:rsid w:val="002F5FA7"/>
    <w:rsid w:val="002F646E"/>
    <w:rsid w:val="002F7DBC"/>
    <w:rsid w:val="003009C3"/>
    <w:rsid w:val="00303EC1"/>
    <w:rsid w:val="00307B87"/>
    <w:rsid w:val="003143CE"/>
    <w:rsid w:val="00314CD1"/>
    <w:rsid w:val="00316BFB"/>
    <w:rsid w:val="00320EA6"/>
    <w:rsid w:val="0032367F"/>
    <w:rsid w:val="00326429"/>
    <w:rsid w:val="00346080"/>
    <w:rsid w:val="0034753C"/>
    <w:rsid w:val="00352B71"/>
    <w:rsid w:val="00353489"/>
    <w:rsid w:val="003560A8"/>
    <w:rsid w:val="00360877"/>
    <w:rsid w:val="00370F92"/>
    <w:rsid w:val="003813D6"/>
    <w:rsid w:val="00382053"/>
    <w:rsid w:val="00383545"/>
    <w:rsid w:val="0039457B"/>
    <w:rsid w:val="003C404B"/>
    <w:rsid w:val="003C777E"/>
    <w:rsid w:val="003D1F3F"/>
    <w:rsid w:val="003E4E36"/>
    <w:rsid w:val="003E6AB8"/>
    <w:rsid w:val="003E7815"/>
    <w:rsid w:val="003F5355"/>
    <w:rsid w:val="004206B1"/>
    <w:rsid w:val="004220E5"/>
    <w:rsid w:val="00424782"/>
    <w:rsid w:val="00426EBB"/>
    <w:rsid w:val="00444731"/>
    <w:rsid w:val="00475943"/>
    <w:rsid w:val="00476ED8"/>
    <w:rsid w:val="00477A26"/>
    <w:rsid w:val="00482BB1"/>
    <w:rsid w:val="00486EAD"/>
    <w:rsid w:val="00492452"/>
    <w:rsid w:val="004B09C7"/>
    <w:rsid w:val="004B1E5E"/>
    <w:rsid w:val="004B5978"/>
    <w:rsid w:val="004B634B"/>
    <w:rsid w:val="004C0188"/>
    <w:rsid w:val="004C763A"/>
    <w:rsid w:val="004F188D"/>
    <w:rsid w:val="004F271C"/>
    <w:rsid w:val="00524A18"/>
    <w:rsid w:val="00530404"/>
    <w:rsid w:val="00542704"/>
    <w:rsid w:val="005430B8"/>
    <w:rsid w:val="00545FBC"/>
    <w:rsid w:val="005462BE"/>
    <w:rsid w:val="005473E8"/>
    <w:rsid w:val="00547721"/>
    <w:rsid w:val="00557DCA"/>
    <w:rsid w:val="0057070D"/>
    <w:rsid w:val="0057238A"/>
    <w:rsid w:val="005763C4"/>
    <w:rsid w:val="00595531"/>
    <w:rsid w:val="00597FBB"/>
    <w:rsid w:val="005B1CC2"/>
    <w:rsid w:val="005C0AB7"/>
    <w:rsid w:val="005C3695"/>
    <w:rsid w:val="005C4974"/>
    <w:rsid w:val="005E0CA7"/>
    <w:rsid w:val="005E7917"/>
    <w:rsid w:val="005F18E8"/>
    <w:rsid w:val="005F5B58"/>
    <w:rsid w:val="005F66DE"/>
    <w:rsid w:val="00605C12"/>
    <w:rsid w:val="00616D16"/>
    <w:rsid w:val="00623E05"/>
    <w:rsid w:val="00624D33"/>
    <w:rsid w:val="00640124"/>
    <w:rsid w:val="006577DE"/>
    <w:rsid w:val="00660D52"/>
    <w:rsid w:val="00665D40"/>
    <w:rsid w:val="00675973"/>
    <w:rsid w:val="00697C44"/>
    <w:rsid w:val="006A0FB5"/>
    <w:rsid w:val="006A3922"/>
    <w:rsid w:val="006A724F"/>
    <w:rsid w:val="006B5BD8"/>
    <w:rsid w:val="006B71C0"/>
    <w:rsid w:val="006C1D1A"/>
    <w:rsid w:val="006C7CA0"/>
    <w:rsid w:val="006D7A30"/>
    <w:rsid w:val="00714193"/>
    <w:rsid w:val="007270B7"/>
    <w:rsid w:val="00727A46"/>
    <w:rsid w:val="00737B03"/>
    <w:rsid w:val="00753EF3"/>
    <w:rsid w:val="00771719"/>
    <w:rsid w:val="00790BC1"/>
    <w:rsid w:val="007B51CE"/>
    <w:rsid w:val="007C1896"/>
    <w:rsid w:val="007C391E"/>
    <w:rsid w:val="007C5255"/>
    <w:rsid w:val="007D4A86"/>
    <w:rsid w:val="007F248D"/>
    <w:rsid w:val="007F4C94"/>
    <w:rsid w:val="00815431"/>
    <w:rsid w:val="008333CB"/>
    <w:rsid w:val="00833EF2"/>
    <w:rsid w:val="00834460"/>
    <w:rsid w:val="00852632"/>
    <w:rsid w:val="00853080"/>
    <w:rsid w:val="008536CE"/>
    <w:rsid w:val="008601B5"/>
    <w:rsid w:val="00886303"/>
    <w:rsid w:val="008933BA"/>
    <w:rsid w:val="008938CC"/>
    <w:rsid w:val="0089586E"/>
    <w:rsid w:val="008D1FEF"/>
    <w:rsid w:val="008D3C83"/>
    <w:rsid w:val="008E2806"/>
    <w:rsid w:val="00925030"/>
    <w:rsid w:val="009273FF"/>
    <w:rsid w:val="00931F21"/>
    <w:rsid w:val="0093471E"/>
    <w:rsid w:val="009358CF"/>
    <w:rsid w:val="00940FD8"/>
    <w:rsid w:val="009612C3"/>
    <w:rsid w:val="00971765"/>
    <w:rsid w:val="00984A44"/>
    <w:rsid w:val="0099162D"/>
    <w:rsid w:val="009950BA"/>
    <w:rsid w:val="009A075F"/>
    <w:rsid w:val="009A1F2F"/>
    <w:rsid w:val="009A449A"/>
    <w:rsid w:val="009E225F"/>
    <w:rsid w:val="009E728B"/>
    <w:rsid w:val="009F4738"/>
    <w:rsid w:val="00A47B0F"/>
    <w:rsid w:val="00A516C1"/>
    <w:rsid w:val="00A6030D"/>
    <w:rsid w:val="00A634CA"/>
    <w:rsid w:val="00A77267"/>
    <w:rsid w:val="00A83EF9"/>
    <w:rsid w:val="00A928A2"/>
    <w:rsid w:val="00A94BD2"/>
    <w:rsid w:val="00A94BEB"/>
    <w:rsid w:val="00AA3D5C"/>
    <w:rsid w:val="00AA4B38"/>
    <w:rsid w:val="00AC3C84"/>
    <w:rsid w:val="00AC79F4"/>
    <w:rsid w:val="00AD5300"/>
    <w:rsid w:val="00AD7019"/>
    <w:rsid w:val="00AE0206"/>
    <w:rsid w:val="00AE1A78"/>
    <w:rsid w:val="00AE449D"/>
    <w:rsid w:val="00AF0A04"/>
    <w:rsid w:val="00AF7EFB"/>
    <w:rsid w:val="00B13116"/>
    <w:rsid w:val="00B26488"/>
    <w:rsid w:val="00B50444"/>
    <w:rsid w:val="00B64A0B"/>
    <w:rsid w:val="00B665F4"/>
    <w:rsid w:val="00B82070"/>
    <w:rsid w:val="00B84A31"/>
    <w:rsid w:val="00B91B3F"/>
    <w:rsid w:val="00B96CDB"/>
    <w:rsid w:val="00BB2F78"/>
    <w:rsid w:val="00BB3551"/>
    <w:rsid w:val="00BB5B02"/>
    <w:rsid w:val="00BB6721"/>
    <w:rsid w:val="00BB7EAF"/>
    <w:rsid w:val="00BC5DAA"/>
    <w:rsid w:val="00BE663D"/>
    <w:rsid w:val="00BE7497"/>
    <w:rsid w:val="00BF10EF"/>
    <w:rsid w:val="00C03F90"/>
    <w:rsid w:val="00C044FA"/>
    <w:rsid w:val="00C049D1"/>
    <w:rsid w:val="00C06473"/>
    <w:rsid w:val="00C11EA1"/>
    <w:rsid w:val="00C2322F"/>
    <w:rsid w:val="00C2498C"/>
    <w:rsid w:val="00C24D57"/>
    <w:rsid w:val="00C442ED"/>
    <w:rsid w:val="00C5304D"/>
    <w:rsid w:val="00C61190"/>
    <w:rsid w:val="00C74DB8"/>
    <w:rsid w:val="00C87176"/>
    <w:rsid w:val="00CC186E"/>
    <w:rsid w:val="00CC480D"/>
    <w:rsid w:val="00CC53A1"/>
    <w:rsid w:val="00CC7DBA"/>
    <w:rsid w:val="00CD1EBD"/>
    <w:rsid w:val="00CE5607"/>
    <w:rsid w:val="00CE5693"/>
    <w:rsid w:val="00CF3652"/>
    <w:rsid w:val="00CF7C40"/>
    <w:rsid w:val="00D00458"/>
    <w:rsid w:val="00D01695"/>
    <w:rsid w:val="00D05B56"/>
    <w:rsid w:val="00D21A91"/>
    <w:rsid w:val="00D21AC8"/>
    <w:rsid w:val="00D30B94"/>
    <w:rsid w:val="00D404B4"/>
    <w:rsid w:val="00DF2277"/>
    <w:rsid w:val="00DF65BA"/>
    <w:rsid w:val="00E0376A"/>
    <w:rsid w:val="00E21279"/>
    <w:rsid w:val="00E256A7"/>
    <w:rsid w:val="00E305EE"/>
    <w:rsid w:val="00E444C3"/>
    <w:rsid w:val="00E476F0"/>
    <w:rsid w:val="00E57101"/>
    <w:rsid w:val="00E64501"/>
    <w:rsid w:val="00E70F1A"/>
    <w:rsid w:val="00EB325D"/>
    <w:rsid w:val="00ED1A8E"/>
    <w:rsid w:val="00ED517D"/>
    <w:rsid w:val="00ED69B6"/>
    <w:rsid w:val="00EE3080"/>
    <w:rsid w:val="00EF0C46"/>
    <w:rsid w:val="00EF7CED"/>
    <w:rsid w:val="00F059EE"/>
    <w:rsid w:val="00F13DF6"/>
    <w:rsid w:val="00F22077"/>
    <w:rsid w:val="00F415D6"/>
    <w:rsid w:val="00F42242"/>
    <w:rsid w:val="00F44B17"/>
    <w:rsid w:val="00F46142"/>
    <w:rsid w:val="00F46233"/>
    <w:rsid w:val="00F66AC5"/>
    <w:rsid w:val="00F6788A"/>
    <w:rsid w:val="00F70AC6"/>
    <w:rsid w:val="00F72838"/>
    <w:rsid w:val="00F72B9F"/>
    <w:rsid w:val="00F75BA5"/>
    <w:rsid w:val="00F76102"/>
    <w:rsid w:val="00F8035D"/>
    <w:rsid w:val="00F84B59"/>
    <w:rsid w:val="00F84CEF"/>
    <w:rsid w:val="00F935D1"/>
    <w:rsid w:val="00F9436C"/>
    <w:rsid w:val="00FA2050"/>
    <w:rsid w:val="00FA26CC"/>
    <w:rsid w:val="00FA27B2"/>
    <w:rsid w:val="00FB1A16"/>
    <w:rsid w:val="00FB2937"/>
    <w:rsid w:val="00FB301A"/>
    <w:rsid w:val="00FB3B6C"/>
    <w:rsid w:val="00FB6890"/>
    <w:rsid w:val="00FD5E96"/>
    <w:rsid w:val="00FF1668"/>
    <w:rsid w:val="00FF57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7BA9B44"/>
  <w15:docId w15:val="{41BD33DF-E4EB-4E16-A66B-99061F8C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74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7721"/>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5477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7721"/>
    <w:rPr>
      <w:rFonts w:asciiTheme="majorHAnsi" w:eastAsiaTheme="majorEastAsia" w:hAnsiTheme="majorHAnsi" w:cstheme="majorBidi"/>
      <w:sz w:val="18"/>
      <w:szCs w:val="18"/>
    </w:rPr>
  </w:style>
  <w:style w:type="paragraph" w:styleId="a5">
    <w:name w:val="header"/>
    <w:basedOn w:val="a"/>
    <w:link w:val="a6"/>
    <w:uiPriority w:val="99"/>
    <w:unhideWhenUsed/>
    <w:rsid w:val="00D21AC8"/>
    <w:pPr>
      <w:tabs>
        <w:tab w:val="center" w:pos="4252"/>
        <w:tab w:val="right" w:pos="8504"/>
      </w:tabs>
      <w:snapToGrid w:val="0"/>
    </w:pPr>
  </w:style>
  <w:style w:type="character" w:customStyle="1" w:styleId="a6">
    <w:name w:val="ヘッダー (文字)"/>
    <w:basedOn w:val="a0"/>
    <w:link w:val="a5"/>
    <w:uiPriority w:val="99"/>
    <w:rsid w:val="00D21AC8"/>
  </w:style>
  <w:style w:type="paragraph" w:styleId="a7">
    <w:name w:val="footer"/>
    <w:basedOn w:val="a"/>
    <w:link w:val="a8"/>
    <w:uiPriority w:val="99"/>
    <w:unhideWhenUsed/>
    <w:rsid w:val="00D21AC8"/>
    <w:pPr>
      <w:tabs>
        <w:tab w:val="center" w:pos="4252"/>
        <w:tab w:val="right" w:pos="8504"/>
      </w:tabs>
      <w:snapToGrid w:val="0"/>
    </w:pPr>
  </w:style>
  <w:style w:type="character" w:customStyle="1" w:styleId="a8">
    <w:name w:val="フッター (文字)"/>
    <w:basedOn w:val="a0"/>
    <w:link w:val="a7"/>
    <w:uiPriority w:val="99"/>
    <w:rsid w:val="00D21AC8"/>
  </w:style>
  <w:style w:type="paragraph" w:styleId="a9">
    <w:name w:val="Revision"/>
    <w:hidden/>
    <w:uiPriority w:val="99"/>
    <w:semiHidden/>
    <w:rsid w:val="00040A21"/>
  </w:style>
  <w:style w:type="character" w:styleId="aa">
    <w:name w:val="Hyperlink"/>
    <w:basedOn w:val="a0"/>
    <w:uiPriority w:val="99"/>
    <w:unhideWhenUsed/>
    <w:rsid w:val="005F5B58"/>
    <w:rPr>
      <w:color w:val="0000FF" w:themeColor="hyperlink"/>
      <w:u w:val="single"/>
    </w:rPr>
  </w:style>
  <w:style w:type="character" w:styleId="ab">
    <w:name w:val="annotation reference"/>
    <w:basedOn w:val="a0"/>
    <w:uiPriority w:val="99"/>
    <w:semiHidden/>
    <w:unhideWhenUsed/>
    <w:rsid w:val="00790BC1"/>
    <w:rPr>
      <w:sz w:val="18"/>
      <w:szCs w:val="18"/>
    </w:rPr>
  </w:style>
  <w:style w:type="paragraph" w:styleId="ac">
    <w:name w:val="annotation text"/>
    <w:basedOn w:val="a"/>
    <w:link w:val="ad"/>
    <w:uiPriority w:val="99"/>
    <w:unhideWhenUsed/>
    <w:rsid w:val="00790BC1"/>
    <w:pPr>
      <w:jc w:val="left"/>
    </w:pPr>
  </w:style>
  <w:style w:type="character" w:customStyle="1" w:styleId="ad">
    <w:name w:val="コメント文字列 (文字)"/>
    <w:basedOn w:val="a0"/>
    <w:link w:val="ac"/>
    <w:uiPriority w:val="99"/>
    <w:rsid w:val="00790BC1"/>
  </w:style>
  <w:style w:type="paragraph" w:styleId="ae">
    <w:name w:val="annotation subject"/>
    <w:basedOn w:val="ac"/>
    <w:next w:val="ac"/>
    <w:link w:val="af"/>
    <w:uiPriority w:val="99"/>
    <w:semiHidden/>
    <w:unhideWhenUsed/>
    <w:rsid w:val="00790BC1"/>
    <w:rPr>
      <w:b/>
      <w:bCs/>
    </w:rPr>
  </w:style>
  <w:style w:type="character" w:customStyle="1" w:styleId="af">
    <w:name w:val="コメント内容 (文字)"/>
    <w:basedOn w:val="ad"/>
    <w:link w:val="ae"/>
    <w:uiPriority w:val="99"/>
    <w:semiHidden/>
    <w:rsid w:val="00790BC1"/>
    <w:rPr>
      <w:b/>
      <w:bCs/>
    </w:rPr>
  </w:style>
  <w:style w:type="character" w:customStyle="1" w:styleId="1">
    <w:name w:val="未解決のメンション1"/>
    <w:basedOn w:val="a0"/>
    <w:uiPriority w:val="99"/>
    <w:semiHidden/>
    <w:unhideWhenUsed/>
    <w:rsid w:val="00F6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9994">
      <w:bodyDiv w:val="1"/>
      <w:marLeft w:val="0"/>
      <w:marRight w:val="0"/>
      <w:marTop w:val="0"/>
      <w:marBottom w:val="0"/>
      <w:divBdr>
        <w:top w:val="none" w:sz="0" w:space="0" w:color="auto"/>
        <w:left w:val="none" w:sz="0" w:space="0" w:color="auto"/>
        <w:bottom w:val="none" w:sz="0" w:space="0" w:color="auto"/>
        <w:right w:val="none" w:sz="0" w:space="0" w:color="auto"/>
      </w:divBdr>
    </w:div>
    <w:div w:id="466245271">
      <w:bodyDiv w:val="1"/>
      <w:marLeft w:val="0"/>
      <w:marRight w:val="0"/>
      <w:marTop w:val="0"/>
      <w:marBottom w:val="0"/>
      <w:divBdr>
        <w:top w:val="none" w:sz="0" w:space="0" w:color="auto"/>
        <w:left w:val="none" w:sz="0" w:space="0" w:color="auto"/>
        <w:bottom w:val="none" w:sz="0" w:space="0" w:color="auto"/>
        <w:right w:val="none" w:sz="0" w:space="0" w:color="auto"/>
      </w:divBdr>
    </w:div>
    <w:div w:id="1333605995">
      <w:bodyDiv w:val="1"/>
      <w:marLeft w:val="0"/>
      <w:marRight w:val="0"/>
      <w:marTop w:val="0"/>
      <w:marBottom w:val="0"/>
      <w:divBdr>
        <w:top w:val="none" w:sz="0" w:space="0" w:color="auto"/>
        <w:left w:val="none" w:sz="0" w:space="0" w:color="auto"/>
        <w:bottom w:val="none" w:sz="0" w:space="0" w:color="auto"/>
        <w:right w:val="none" w:sz="0" w:space="0" w:color="auto"/>
      </w:divBdr>
    </w:div>
    <w:div w:id="1401637029">
      <w:bodyDiv w:val="1"/>
      <w:marLeft w:val="0"/>
      <w:marRight w:val="0"/>
      <w:marTop w:val="0"/>
      <w:marBottom w:val="0"/>
      <w:divBdr>
        <w:top w:val="none" w:sz="0" w:space="0" w:color="auto"/>
        <w:left w:val="none" w:sz="0" w:space="0" w:color="auto"/>
        <w:bottom w:val="none" w:sz="0" w:space="0" w:color="auto"/>
        <w:right w:val="none" w:sz="0" w:space="0" w:color="auto"/>
      </w:divBdr>
    </w:div>
    <w:div w:id="1513762408">
      <w:bodyDiv w:val="1"/>
      <w:marLeft w:val="0"/>
      <w:marRight w:val="0"/>
      <w:marTop w:val="0"/>
      <w:marBottom w:val="0"/>
      <w:divBdr>
        <w:top w:val="none" w:sz="0" w:space="0" w:color="auto"/>
        <w:left w:val="none" w:sz="0" w:space="0" w:color="auto"/>
        <w:bottom w:val="none" w:sz="0" w:space="0" w:color="auto"/>
        <w:right w:val="none" w:sz="0" w:space="0" w:color="auto"/>
      </w:divBdr>
    </w:div>
    <w:div w:id="1709404120">
      <w:bodyDiv w:val="1"/>
      <w:marLeft w:val="0"/>
      <w:marRight w:val="0"/>
      <w:marTop w:val="0"/>
      <w:marBottom w:val="0"/>
      <w:divBdr>
        <w:top w:val="none" w:sz="0" w:space="0" w:color="auto"/>
        <w:left w:val="none" w:sz="0" w:space="0" w:color="auto"/>
        <w:bottom w:val="none" w:sz="0" w:space="0" w:color="auto"/>
        <w:right w:val="none" w:sz="0" w:space="0" w:color="auto"/>
      </w:divBdr>
      <w:divsChild>
        <w:div w:id="1537962381">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rad@gene.tsukuba.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sukuba.ac.jp/images/pdf/2004hks12.pdf"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C3D0F5-7A7A-4DB8-A914-CAAFCC87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968</Words>
  <Characters>5522</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matsukura</dc:creator>
  <cp:keywords/>
  <dc:description/>
  <cp:lastModifiedBy>sumita.akiho.fp</cp:lastModifiedBy>
  <cp:revision>4</cp:revision>
  <cp:lastPrinted>2022-12-01T05:46:00Z</cp:lastPrinted>
  <dcterms:created xsi:type="dcterms:W3CDTF">2023-03-03T01:47:00Z</dcterms:created>
  <dcterms:modified xsi:type="dcterms:W3CDTF">2023-03-03T01:54:00Z</dcterms:modified>
</cp:coreProperties>
</file>